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Ideally, the programming language best suited for the task at hand will be selected.</w:t>
        <w:br/>
        <w:t>It is usually easier to code in "high-level" languages than in "low-level" ones.</w:t>
        <w:br/>
        <w:t>The source code of a program is written in one or more languages that are intelligible to programmers, rather than machine code, which is directly executed by the central processing unit.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There exist a lot of different approaches for each of those tasks.</w:t>
        <w:br/>
        <w:t>Proficient programming thus usually requires expertise in several different subjects, including knowledge of the application domain, specialized algorithms, and formal logic.</w:t>
        <w:br/>
        <w:t>Trial-and-error/divide-and-conquer is needed: the programmer will try to remove some parts of the original test case and check if the problem still exists.</w:t>
        <w:br/>
        <w:t>Programming languages are essential for software development.</w:t>
        <w:br/>
        <w:t>The purpose of programming is to find a sequence of instructions that will automate the performance of a task (which can be as complex as an operating system) on a computer, often for solving a given problem.</w:t>
        <w:br/>
        <w:t>In the 9th century, the Arab mathematician Al-Kindi described a cryptographic algorithm for deciphering encrypted code, in A Manuscript on Deciphering Cryptographic Messages.</w:t>
        <w:br/>
        <w:t>However, with the concept of the stored-program computer introduced in 1949, both programs and data were stored and manipulated in the same way in computer memory.</w:t>
        <w:br/>
        <w:t>This can be a non-trivial task, for example as with parallel processes or some unusual software bugs.</w:t>
        <w:br/>
        <w:t>The source code of a program is written in one or more languages that are intelligible to programmers, rather than machine code, which is directly executed by the central processing unit.</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