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text editors such as Emacs allow GDB to be invoked through them, to provide a visual environment.</w:t>
        <w:br/>
        <w:t>Programming involves tasks such as analysis, generating algorithms, profiling algorithms' accuracy and resource consumption, and the implementation of algorithms (usually in a particular programming language, commonly referred to as coding).</w:t>
        <w:br/>
        <w:t>Compilers harnessed the power of computers to make programming easier by allowing programmers to specify calculations by entering a formula using infix notation.</w:t>
        <w:br/>
        <w:t>This can be a non-trivial task, for example as with parallel processes or some unusual software bugs.</w:t>
        <w:br/>
        <w:t>Techniques like Code refactoring can enhance readability.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This is interpreted into machine code.</w:t>
        <w:br/>
        <w:t>However, because an assembly language is little more than a different notation for a machine language,  two machines with different instruction sets also have different assembly languages.</w:t>
        <w:br/>
        <w:t>To produce machine code, the source code must either be compiled or transpiled.</w:t>
        <w:br/>
        <w:t xml:space="preserve"> Implementation techniques include imperative languages (object-oriented or procedural), functional languages, and logic languages.</w:t>
        <w:br/>
        <w:t xml:space="preserve"> Programmable devices have existed for centuries.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Proficient programming thus usually requires expertise in several different subjects, including knowledge of the application domain, specialized algorithms, and formal logic.</w:t>
        <w:br/>
        <w:t xml:space="preserve"> Different programming languages support different styles of programming (called programming paradigms).</w:t>
        <w:br/>
        <w:t>Many factors, having little or nothing to do with the ability of the computer to efficiently compile and execute the code, contribute to readability.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