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There are many approaches to the Software development process.</w:t>
        <w:br/>
        <w:t>There are many approaches to the Software development process.</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Programming languages are essential for software development.</w:t>
        <w:br/>
        <w:t>Normally the first step in debugging is to attempt to reproduce the problem.</w:t>
        <w:br/>
        <w:t>Provided the functions in a library follow the appropriate run-time conventions (e.g., method of passing arguments), then these functions may be written in any other language.</w:t>
        <w:br/>
        <w:t>Scripting and breakpointing is also part of this process.</w:t>
        <w:br/>
        <w:t>To produce machine code, the source code must either be compiled or transpiled.</w:t>
        <w:br/>
        <w:t>Also, specific user environment and usage history can make it difficult to reproduce the problem.</w:t>
        <w:br/>
        <w:t xml:space="preserve"> Following a consistent programming style often helps readability.</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