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To produce machine code, the source code must either be compiled or transpiled.</w:t>
        <w:br/>
        <w:t>Trial-and-error/divide-and-conquer is needed: the programmer will try to remove some parts of the original test case and check if the problem still exists.</w:t>
        <w:br/>
        <w:t>Many programmers use forms of Agile software development where the various stages of formal software development are more integrated together into short cycles that take a few weeks rather than years.</w:t>
        <w:br/>
        <w:t>One approach popular for requirements analysis is Use Case analysis.</w:t>
        <w:br/>
        <w:t>Also, those involved with software development may at times engage in reverse engineering, which is the practice of seeking to understand an existing program so as to re-implement its function in some way.</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Some languages are more prone to some kinds of faults because their specification does not require compilers to perform as much checking as other languages.</w:t>
        <w:br/>
        <w:t>Many applications use a mix of several languages in their construction and use.</w:t>
        <w:br/>
        <w:t xml:space="preserve"> Computer programmers are those who write computer software.</w:t>
        <w:br/>
        <w:t xml:space="preserve"> Various visual programming languages have also been developed with the intent to resolve readability concerns by adopting non-traditional approaches to code structure and display.</w:t>
        <w:br/>
        <w:t xml:space="preserve"> The academic field and the engineering practice of computer programming are both largely concerned with discovering and implementing the most efficient algorithms for a given class of problems.</w:t>
        <w:br/>
        <w:t>Ideally, the programming language best suited for the task at hand will be selected.</w:t>
        <w:br/>
        <w:t>Many factors, having little or nothing to do with the ability of the computer to efficiently compile and execute the code, contribute to readability.</w:t>
        <w:br/>
        <w:t xml:space="preserve"> In the 1880s, Herman Hollerith invented the concept of storing data in machine-readable form.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