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However, readability is more than just programming style.</w:t>
        <w:br/>
        <w:t>He gave the first description of cryptanalysis by frequency analysis, the earliest code-breaking algorithm.</w:t>
        <w:br/>
        <w:t>There are many approaches to the Software development process.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However, readability is more than just programming style.</w:t>
        <w:br/>
        <w:t xml:space="preserve"> In the 1880s, Herman Hollerith invented the concept of storing data in machine-readable form.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