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E9F" w:rsidRDefault="004074A2">
      <w:pPr>
        <w:jc w:val="center"/>
      </w:pPr>
      <w:r>
        <w:rPr>
          <w:rFonts w:ascii="Aptos" w:hAnsi="Aptos"/>
          <w:color w:val="000000"/>
          <w:sz w:val="44"/>
        </w:rPr>
        <w:t>The Art of Balancing Chemical Equations: A Balancing Act</w:t>
      </w:r>
    </w:p>
    <w:p w:rsidR="00D01E9F" w:rsidRDefault="004074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850E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Clara Weatherspoon</w:t>
      </w:r>
    </w:p>
    <w:p w:rsidR="00D01E9F" w:rsidRDefault="004074A2">
      <w:pPr>
        <w:jc w:val="center"/>
      </w:pPr>
      <w:r>
        <w:rPr>
          <w:rFonts w:ascii="Aptos" w:hAnsi="Aptos"/>
          <w:color w:val="000000"/>
          <w:sz w:val="32"/>
        </w:rPr>
        <w:t>weatherspoon</w:t>
      </w:r>
      <w:r w:rsidR="00B850E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clara@highschool</w:t>
      </w:r>
      <w:r w:rsidR="00B850E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01E9F" w:rsidRDefault="00D01E9F"/>
    <w:p w:rsidR="00D01E9F" w:rsidRDefault="004074A2">
      <w:r>
        <w:rPr>
          <w:rFonts w:ascii="Aptos" w:hAnsi="Aptos"/>
          <w:color w:val="000000"/>
          <w:sz w:val="24"/>
        </w:rPr>
        <w:t>In the realm of chemistry, equations serve as a language, capturing the essence of chemical reactions in a symbolic dance of atoms and molecules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equations, much like intricate puzzles, require careful manipulation to ensure that the scales of matter are balanced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delicate act, known as balancing chemical equations, unveils the underlying harmony and conservation laws that govern the interactions of substances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Imagine yourself as an architect of molecular transformations, tasked with crafting equations that reflect the true nature of chemical reactions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you embark on this journey, you will encounter diverse compounds, each with its own unique identity and properties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compounds, represented by their chemical symbols, engage in intricate interactions, exchanging atoms and forming new substances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 unravel the mysteries of these reactions, you must adhere to the fundamental principles of conservation of mass and charge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conductor orchestrating a symphony of atoms, you must ensure that the number of atoms of each element remains constant throughout the reaction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delicate balancing act requires a keen eye and a deep understanding of the chemical world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the world of chemical equations, you will discover the concept of stoichiometry, a branch of chemistry that quantifies the relationships between reactants and products</w:t>
      </w:r>
      <w:r w:rsidR="00B850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B850E6">
        <w:rPr>
          <w:rFonts w:ascii="Aptos" w:hAnsi="Aptos"/>
          <w:color w:val="000000"/>
          <w:sz w:val="24"/>
        </w:rPr>
        <w:t>.</w:t>
      </w:r>
    </w:p>
    <w:p w:rsidR="00D01E9F" w:rsidRDefault="004074A2">
      <w:r>
        <w:rPr>
          <w:rFonts w:ascii="Aptos" w:hAnsi="Aptos"/>
          <w:color w:val="000000"/>
          <w:sz w:val="28"/>
        </w:rPr>
        <w:t>Summary</w:t>
      </w:r>
    </w:p>
    <w:p w:rsidR="00D01E9F" w:rsidRDefault="004074A2">
      <w:r>
        <w:rPr>
          <w:rFonts w:ascii="Aptos" w:hAnsi="Aptos"/>
          <w:color w:val="000000"/>
        </w:rPr>
        <w:t>In this exploration of chemical equations, we have delved into the art of balancing chemical equations, emphasizing the significance of stoichiometry in understanding the quantitative aspects of chemical reactions</w:t>
      </w:r>
      <w:r w:rsidR="00B850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detailed journey has illuminated the intricacies of </w:t>
      </w:r>
      <w:r>
        <w:rPr>
          <w:rFonts w:ascii="Aptos" w:hAnsi="Aptos"/>
          <w:color w:val="000000"/>
        </w:rPr>
        <w:lastRenderedPageBreak/>
        <w:t>chemical transformations, revealing the fundamental principles that govern the interactions of substances</w:t>
      </w:r>
      <w:r w:rsidR="00B850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Balancing chemical equations is not merely a technical skill; it is an elegant interplay of logic, creativity, and deep understanding of the chemical world</w:t>
      </w:r>
      <w:r w:rsidR="00B850E6">
        <w:rPr>
          <w:rFonts w:ascii="Aptos" w:hAnsi="Aptos"/>
          <w:color w:val="000000"/>
        </w:rPr>
        <w:t>.</w:t>
      </w:r>
    </w:p>
    <w:p w:rsidR="00D01E9F" w:rsidRDefault="00D01E9F"/>
    <w:sectPr w:rsidR="00D01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50400">
    <w:abstractNumId w:val="8"/>
  </w:num>
  <w:num w:numId="2" w16cid:durableId="722484801">
    <w:abstractNumId w:val="6"/>
  </w:num>
  <w:num w:numId="3" w16cid:durableId="952904835">
    <w:abstractNumId w:val="5"/>
  </w:num>
  <w:num w:numId="4" w16cid:durableId="473110181">
    <w:abstractNumId w:val="4"/>
  </w:num>
  <w:num w:numId="5" w16cid:durableId="955796535">
    <w:abstractNumId w:val="7"/>
  </w:num>
  <w:num w:numId="6" w16cid:durableId="1831214575">
    <w:abstractNumId w:val="3"/>
  </w:num>
  <w:num w:numId="7" w16cid:durableId="932661715">
    <w:abstractNumId w:val="2"/>
  </w:num>
  <w:num w:numId="8" w16cid:durableId="1881166623">
    <w:abstractNumId w:val="1"/>
  </w:num>
  <w:num w:numId="9" w16cid:durableId="30685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4A2"/>
    <w:rsid w:val="00AA1D8D"/>
    <w:rsid w:val="00B47730"/>
    <w:rsid w:val="00B850E6"/>
    <w:rsid w:val="00CB0664"/>
    <w:rsid w:val="00D01E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