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7BB" w:rsidRDefault="00AF18C0">
      <w:pPr>
        <w:jc w:val="center"/>
      </w:pPr>
      <w:r>
        <w:rPr>
          <w:rFonts w:ascii="Aptos" w:hAnsi="Aptos"/>
          <w:color w:val="000000"/>
          <w:sz w:val="44"/>
        </w:rPr>
        <w:t>The Kaleidoscope of Human History: Understanding Our Roots</w:t>
      </w:r>
    </w:p>
    <w:p w:rsidR="008277BB" w:rsidRDefault="00AF18C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Adesola Oshodi</w:t>
      </w:r>
    </w:p>
    <w:p w:rsidR="008277BB" w:rsidRDefault="00AF18C0">
      <w:pPr>
        <w:jc w:val="center"/>
      </w:pPr>
      <w:r>
        <w:rPr>
          <w:rFonts w:ascii="Aptos" w:hAnsi="Aptos"/>
          <w:color w:val="000000"/>
          <w:sz w:val="32"/>
        </w:rPr>
        <w:t>a</w:t>
      </w:r>
      <w:r w:rsidR="005C64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oshu</w:t>
      </w:r>
      <w:r w:rsidR="005C64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di4@univhub</w:t>
      </w:r>
      <w:r w:rsidR="005C64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277BB" w:rsidRDefault="008277BB"/>
    <w:p w:rsidR="008277BB" w:rsidRDefault="00AF18C0">
      <w:r>
        <w:rPr>
          <w:rFonts w:ascii="Aptos" w:hAnsi="Aptos"/>
          <w:color w:val="000000"/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traverse the annals of humanity, we shall learn from the triumphs and missteps of the past, gaining wisdom for our own endeavors in the present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Architecture of Human History:</w:t>
      </w:r>
      <w:r>
        <w:rPr>
          <w:rFonts w:ascii="Aptos" w:hAnsi="Aptos"/>
          <w:color w:val="000000"/>
          <w:sz w:val="24"/>
        </w:rPr>
        <w:br/>
        <w:t>The story of humankind is as old as time itself, stretching back to the dawn of our species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earliest hominids, such as Homo habilis and Homo erectus, who roamed the earth millions of years ago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Charting the Course of Civilization:</w:t>
      </w:r>
      <w:r>
        <w:rPr>
          <w:rFonts w:ascii="Aptos" w:hAnsi="Aptos"/>
          <w:color w:val="000000"/>
          <w:sz w:val="24"/>
        </w:rPr>
        <w:br/>
        <w:t>Our journey through history will take us through pivotal moments that shaped the world we live in today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complexities of imperialism, colonialism, and the struggle for independence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ponder the impact of wars, both global and localized, and reflect on the lessons learned from human triumphs and tragedies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 all, we will come to appreciate the resilience of the human spirit and the indomitable pursuit of progress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Enduring Legacy of History:</w:t>
      </w:r>
      <w:r>
        <w:rPr>
          <w:rFonts w:ascii="Aptos" w:hAnsi="Aptos"/>
          <w:color w:val="000000"/>
          <w:sz w:val="24"/>
        </w:rPr>
        <w:br/>
        <w:t xml:space="preserve">As we conclude our exploration of human history, we will reflect on the legacy it has </w:t>
      </w:r>
      <w:r>
        <w:rPr>
          <w:rFonts w:ascii="Aptos" w:hAnsi="Aptos"/>
          <w:color w:val="000000"/>
          <w:sz w:val="24"/>
        </w:rPr>
        <w:lastRenderedPageBreak/>
        <w:t>bequeathed to us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consider the enduring influence of art, literature, philosophy, and science on modern society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significance of historical documents, artifacts, and monuments in preserving our collective memory</w:t>
      </w:r>
      <w:r w:rsidR="005C64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5C642D">
        <w:rPr>
          <w:rFonts w:ascii="Aptos" w:hAnsi="Aptos"/>
          <w:color w:val="000000"/>
          <w:sz w:val="24"/>
        </w:rPr>
        <w:t>.</w:t>
      </w:r>
    </w:p>
    <w:p w:rsidR="008277BB" w:rsidRDefault="00AF18C0">
      <w:r>
        <w:rPr>
          <w:rFonts w:ascii="Aptos" w:hAnsi="Aptos"/>
          <w:color w:val="000000"/>
          <w:sz w:val="28"/>
        </w:rPr>
        <w:t>Summary</w:t>
      </w:r>
    </w:p>
    <w:p w:rsidR="008277BB" w:rsidRDefault="00AF18C0">
      <w:r>
        <w:rPr>
          <w:rFonts w:ascii="Aptos" w:hAnsi="Aptos"/>
          <w:color w:val="000000"/>
        </w:rPr>
        <w:t>In this essay, we embarked on a sweeping journey through human history, exploring the origins of our species, the rise and fall of civilizations, and the pivotal moments that shaped the world we live in today</w:t>
      </w:r>
      <w:r w:rsidR="005C64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examined the enduring legacy of history, emphasizing the value of historical knowledge and its role in shaping our identities and promoting understanding among peoples of different backgrounds</w:t>
      </w:r>
      <w:r w:rsidR="005C64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gained a deeper appreciation for the complexity, diversity, and richness of the human experience</w:t>
      </w:r>
      <w:r w:rsidR="005C642D">
        <w:rPr>
          <w:rFonts w:ascii="Aptos" w:hAnsi="Aptos"/>
          <w:color w:val="000000"/>
        </w:rPr>
        <w:t>.</w:t>
      </w:r>
    </w:p>
    <w:p w:rsidR="008277BB" w:rsidRDefault="008277BB"/>
    <w:sectPr w:rsidR="00827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949494">
    <w:abstractNumId w:val="8"/>
  </w:num>
  <w:num w:numId="2" w16cid:durableId="2028478542">
    <w:abstractNumId w:val="6"/>
  </w:num>
  <w:num w:numId="3" w16cid:durableId="1680355643">
    <w:abstractNumId w:val="5"/>
  </w:num>
  <w:num w:numId="4" w16cid:durableId="1600025668">
    <w:abstractNumId w:val="4"/>
  </w:num>
  <w:num w:numId="5" w16cid:durableId="1769887859">
    <w:abstractNumId w:val="7"/>
  </w:num>
  <w:num w:numId="6" w16cid:durableId="738089543">
    <w:abstractNumId w:val="3"/>
  </w:num>
  <w:num w:numId="7" w16cid:durableId="1398628315">
    <w:abstractNumId w:val="2"/>
  </w:num>
  <w:num w:numId="8" w16cid:durableId="1816558244">
    <w:abstractNumId w:val="1"/>
  </w:num>
  <w:num w:numId="9" w16cid:durableId="83338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42D"/>
    <w:rsid w:val="008277BB"/>
    <w:rsid w:val="00AA1D8D"/>
    <w:rsid w:val="00AF18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