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9D7" w:rsidRDefault="00213B4E">
      <w:pPr>
        <w:jc w:val="center"/>
      </w:pPr>
      <w:r>
        <w:rPr>
          <w:rFonts w:ascii="Aptos" w:hAnsi="Aptos"/>
          <w:color w:val="000000"/>
          <w:sz w:val="44"/>
        </w:rPr>
        <w:t>Exploring the Enigmatic Realm of Biochemistry: Unveiling the Secrets of Life</w:t>
      </w:r>
    </w:p>
    <w:p w:rsidR="004879D7" w:rsidRDefault="00213B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5606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Natalie Hopkins</w:t>
      </w:r>
    </w:p>
    <w:p w:rsidR="004879D7" w:rsidRDefault="00213B4E">
      <w:pPr>
        <w:jc w:val="center"/>
      </w:pPr>
      <w:r>
        <w:rPr>
          <w:rFonts w:ascii="Aptos" w:hAnsi="Aptos"/>
          <w:color w:val="000000"/>
          <w:sz w:val="32"/>
        </w:rPr>
        <w:t>hopkinsn@school</w:t>
      </w:r>
      <w:r w:rsidR="00E5606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879D7" w:rsidRDefault="004879D7"/>
    <w:p w:rsidR="004879D7" w:rsidRDefault="00213B4E">
      <w:r>
        <w:rPr>
          <w:rFonts w:ascii="Aptos" w:hAnsi="Aptos"/>
          <w:color w:val="000000"/>
          <w:sz w:val="24"/>
        </w:rPr>
        <w:t>Our world is a symphony of intricate processes, a tapestry woven with the threads of life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heart of this symphony lies biochemistry, an enigmatic dance of molecules that unravels the very essence of existence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embark on a journey through the enigmatic realm of biochemistry, unraveling the secrets of life's intricate processes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structure and interactions of molecules, unveiling the symphony of chemical reactions that orchestrate the delicate balance of life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venture into the enigmatic realm of metabolism, where the symphony of chemical reactions orchestrates the energy flow that powers life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E5606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journey, we unravel the profound interconnectedness of life, revealing the exquisite interplay between organisms and their environment</w:t>
      </w:r>
      <w:r w:rsidR="00E56063">
        <w:rPr>
          <w:rFonts w:ascii="Aptos" w:hAnsi="Aptos"/>
          <w:color w:val="000000"/>
          <w:sz w:val="24"/>
        </w:rPr>
        <w:t>.</w:t>
      </w:r>
    </w:p>
    <w:p w:rsidR="004879D7" w:rsidRDefault="00213B4E">
      <w:r>
        <w:rPr>
          <w:rFonts w:ascii="Aptos" w:hAnsi="Aptos"/>
          <w:color w:val="000000"/>
          <w:sz w:val="28"/>
        </w:rPr>
        <w:t>Summary</w:t>
      </w:r>
    </w:p>
    <w:p w:rsidR="004879D7" w:rsidRDefault="00213B4E">
      <w:r>
        <w:rPr>
          <w:rFonts w:ascii="Aptos" w:hAnsi="Aptos"/>
          <w:color w:val="000000"/>
        </w:rPr>
        <w:t>In the enchanting realm of biochemistry, we discover the symphony of molecular interactions that orchestrates the intricate dance of life</w:t>
      </w:r>
      <w:r w:rsidR="00E560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structure of molecules to the choreography of chemical reactions, biochemistry unveils the profound elegance of life's mechanisms</w:t>
      </w:r>
      <w:r w:rsidR="00E560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explore the enigmatic pathways of metabolism, revealing the energy flow that powers life and the exquisite interconnectedness of organisms and their environment</w:t>
      </w:r>
      <w:r w:rsidR="00E5606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this captivating journey through the tapestry of life, biochemistry unravels </w:t>
      </w:r>
      <w:r>
        <w:rPr>
          <w:rFonts w:ascii="Aptos" w:hAnsi="Aptos"/>
          <w:color w:val="000000"/>
        </w:rPr>
        <w:lastRenderedPageBreak/>
        <w:t>the secrets of existence, illuminating the profound wonder and complexity of the living world</w:t>
      </w:r>
      <w:r w:rsidR="00E56063">
        <w:rPr>
          <w:rFonts w:ascii="Aptos" w:hAnsi="Aptos"/>
          <w:color w:val="000000"/>
        </w:rPr>
        <w:t>.</w:t>
      </w:r>
    </w:p>
    <w:p w:rsidR="004879D7" w:rsidRDefault="004879D7"/>
    <w:sectPr w:rsidR="004879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3415">
    <w:abstractNumId w:val="8"/>
  </w:num>
  <w:num w:numId="2" w16cid:durableId="2020619450">
    <w:abstractNumId w:val="6"/>
  </w:num>
  <w:num w:numId="3" w16cid:durableId="2136632546">
    <w:abstractNumId w:val="5"/>
  </w:num>
  <w:num w:numId="4" w16cid:durableId="1608807502">
    <w:abstractNumId w:val="4"/>
  </w:num>
  <w:num w:numId="5" w16cid:durableId="1364938663">
    <w:abstractNumId w:val="7"/>
  </w:num>
  <w:num w:numId="6" w16cid:durableId="1630355740">
    <w:abstractNumId w:val="3"/>
  </w:num>
  <w:num w:numId="7" w16cid:durableId="354431181">
    <w:abstractNumId w:val="2"/>
  </w:num>
  <w:num w:numId="8" w16cid:durableId="1027410862">
    <w:abstractNumId w:val="1"/>
  </w:num>
  <w:num w:numId="9" w16cid:durableId="462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B4E"/>
    <w:rsid w:val="0029639D"/>
    <w:rsid w:val="00326F90"/>
    <w:rsid w:val="004879D7"/>
    <w:rsid w:val="00AA1D8D"/>
    <w:rsid w:val="00B47730"/>
    <w:rsid w:val="00CB0664"/>
    <w:rsid w:val="00E56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