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168B2" w:rsidRDefault="00F959B2">
      <w:pPr>
        <w:jc w:val="center"/>
      </w:pPr>
      <w:r>
        <w:rPr>
          <w:rFonts w:ascii="Aptos" w:hAnsi="Aptos"/>
          <w:color w:val="000000"/>
          <w:sz w:val="44"/>
        </w:rPr>
        <w:t>Biology: Exploring the Essence of Life</w:t>
      </w:r>
    </w:p>
    <w:p w:rsidR="002168B2" w:rsidRDefault="00F959B2">
      <w:pPr>
        <w:pStyle w:val="NoSpacing"/>
        <w:jc w:val="center"/>
      </w:pPr>
      <w:r>
        <w:rPr>
          <w:rFonts w:ascii="Aptos" w:hAnsi="Aptos"/>
          <w:color w:val="000000"/>
          <w:sz w:val="36"/>
        </w:rPr>
        <w:t>Mrs</w:t>
      </w:r>
      <w:r w:rsidR="00741E72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Emily C</w:t>
      </w:r>
      <w:r w:rsidR="00741E72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Richards</w:t>
      </w:r>
    </w:p>
    <w:p w:rsidR="002168B2" w:rsidRDefault="00F959B2">
      <w:pPr>
        <w:jc w:val="center"/>
      </w:pPr>
      <w:r>
        <w:rPr>
          <w:rFonts w:ascii="Aptos" w:hAnsi="Aptos"/>
          <w:color w:val="000000"/>
          <w:sz w:val="32"/>
        </w:rPr>
        <w:t>emily</w:t>
      </w:r>
      <w:r w:rsidR="00741E72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richards@biotech</w:t>
      </w:r>
      <w:r w:rsidR="00741E72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2168B2" w:rsidRDefault="002168B2"/>
    <w:p w:rsidR="002168B2" w:rsidRDefault="00F959B2">
      <w:r>
        <w:rPr>
          <w:rFonts w:ascii="Aptos" w:hAnsi="Aptos"/>
          <w:color w:val="000000"/>
          <w:sz w:val="24"/>
        </w:rPr>
        <w:t>Biology, the study of life, unravels the intricacies of existence in all its forms, from minuscule microorganisms to towering canopies</w:t>
      </w:r>
      <w:r w:rsidR="00741E7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illuminates not just the fractional components of living systems, but unravels the interconnected narrative that orchestrates their harmony</w:t>
      </w:r>
      <w:r w:rsidR="00741E7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Beyond the confines of textbooks and laboratory walls, biology unveils a universe of knowledge woven into the fabric of existence</w:t>
      </w:r>
      <w:r w:rsidR="00741E7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Biology illuminates the foundation of life's complexity- cells, the fundamental building blocks of all living organisms</w:t>
      </w:r>
      <w:r w:rsidR="00741E7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Within these microscopic realms, intercellular communication, complex biochemical reactions, and the symphony of genetic information orchestrate a symphony of life</w:t>
      </w:r>
      <w:r w:rsidR="00741E7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study of cells sparks curiosity into the very essence of living, unveiling the codes of heredity and the secrets to longevity and disease</w:t>
      </w:r>
      <w:r w:rsidR="00741E7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Biology explores ecosystems, where organisms and environments intertwine</w:t>
      </w:r>
      <w:r w:rsidR="00741E7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rich tapestry of life, teeming with biodiversity, exhibits exquisite patterns of interaction among its members</w:t>
      </w:r>
      <w:r w:rsidR="00741E7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microscopic world of decomposition to the grand procession of migration, nature displays intricate collaboration and competition</w:t>
      </w:r>
      <w:r w:rsidR="00741E7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Understanding ecosystems empowers us to comprehend the intricate balance of nature and grapple with urgent global issues like climate change</w:t>
      </w:r>
      <w:r w:rsidR="00741E72">
        <w:rPr>
          <w:rFonts w:ascii="Aptos" w:hAnsi="Aptos"/>
          <w:color w:val="000000"/>
          <w:sz w:val="24"/>
        </w:rPr>
        <w:t>.</w:t>
      </w:r>
    </w:p>
    <w:p w:rsidR="002168B2" w:rsidRDefault="00F959B2">
      <w:r>
        <w:rPr>
          <w:rFonts w:ascii="Aptos" w:hAnsi="Aptos"/>
          <w:color w:val="000000"/>
          <w:sz w:val="28"/>
        </w:rPr>
        <w:t>Summary</w:t>
      </w:r>
    </w:p>
    <w:p w:rsidR="002168B2" w:rsidRDefault="00F959B2">
      <w:r>
        <w:rPr>
          <w:rFonts w:ascii="Aptos" w:hAnsi="Aptos"/>
          <w:color w:val="000000"/>
        </w:rPr>
        <w:t>Biology embarks on a journey to comprehend the intricacies of life, from cells to ecosystems</w:t>
      </w:r>
      <w:r w:rsidR="00741E72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deciphers the language of genetic information, unravels the structure and function of organisms, and paints a vivid tapestry of living systems interacting with their environments</w:t>
      </w:r>
      <w:r w:rsidR="00741E72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By unveiling the interconnectedness of life, biology equips us to appreciate the richness of our world and address global challenges</w:t>
      </w:r>
      <w:r w:rsidR="00741E72">
        <w:rPr>
          <w:rFonts w:ascii="Aptos" w:hAnsi="Aptos"/>
          <w:color w:val="000000"/>
        </w:rPr>
        <w:t>.</w:t>
      </w:r>
    </w:p>
    <w:p w:rsidR="002168B2" w:rsidRDefault="002168B2"/>
    <w:sectPr w:rsidR="002168B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62244229">
    <w:abstractNumId w:val="8"/>
  </w:num>
  <w:num w:numId="2" w16cid:durableId="1250701087">
    <w:abstractNumId w:val="6"/>
  </w:num>
  <w:num w:numId="3" w16cid:durableId="366371252">
    <w:abstractNumId w:val="5"/>
  </w:num>
  <w:num w:numId="4" w16cid:durableId="1571037163">
    <w:abstractNumId w:val="4"/>
  </w:num>
  <w:num w:numId="5" w16cid:durableId="201552865">
    <w:abstractNumId w:val="7"/>
  </w:num>
  <w:num w:numId="6" w16cid:durableId="1273704490">
    <w:abstractNumId w:val="3"/>
  </w:num>
  <w:num w:numId="7" w16cid:durableId="1857500752">
    <w:abstractNumId w:val="2"/>
  </w:num>
  <w:num w:numId="8" w16cid:durableId="1069811969">
    <w:abstractNumId w:val="1"/>
  </w:num>
  <w:num w:numId="9" w16cid:durableId="1218281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68B2"/>
    <w:rsid w:val="0029639D"/>
    <w:rsid w:val="00326F90"/>
    <w:rsid w:val="00741E72"/>
    <w:rsid w:val="00AA1D8D"/>
    <w:rsid w:val="00B47730"/>
    <w:rsid w:val="00CB0664"/>
    <w:rsid w:val="00F959B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2024-01-15T17:10:00Z</dcterms:modified>
  <cp:category/>
</cp:coreProperties>
</file>