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92D" w:rsidRDefault="00BE5CBE">
      <w:pPr>
        <w:jc w:val="center"/>
      </w:pPr>
      <w:r>
        <w:rPr>
          <w:rFonts w:ascii="Aptos" w:hAnsi="Aptos"/>
          <w:color w:val="000000"/>
          <w:sz w:val="44"/>
        </w:rPr>
        <w:t>Biology: Exploring the Intricacies of Life</w:t>
      </w:r>
    </w:p>
    <w:p w:rsidR="0068792D" w:rsidRDefault="00BE5CB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3109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Claire Foster</w:t>
      </w:r>
    </w:p>
    <w:p w:rsidR="0068792D" w:rsidRDefault="00BE5CBE">
      <w:pPr>
        <w:jc w:val="center"/>
      </w:pPr>
      <w:r>
        <w:rPr>
          <w:rFonts w:ascii="Aptos" w:hAnsi="Aptos"/>
          <w:color w:val="000000"/>
          <w:sz w:val="32"/>
        </w:rPr>
        <w:t>claire</w:t>
      </w:r>
      <w:r w:rsidR="006310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foster@eduworld</w:t>
      </w:r>
      <w:r w:rsidR="006310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8792D" w:rsidRDefault="0068792D"/>
    <w:p w:rsidR="0068792D" w:rsidRDefault="00BE5CBE">
      <w:r>
        <w:rPr>
          <w:rFonts w:ascii="Aptos" w:hAnsi="Aptos"/>
          <w:color w:val="000000"/>
          <w:sz w:val="24"/>
        </w:rPr>
        <w:t>Biology, the science that explores the intricacies of life, is a vast and fascinating field that encompasses everything from the smallest organisms to the largest ecosystems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cells to the interconnectedness of ecosystems, biology unveils a symphony of life that is both complex and awe-inspiring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the study of organisms, their interactions with each other and their surroundings, and their vital processes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major goal is to know the physical and chemical pieces of organisms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information is used to understand how organisms function, and also how they evolve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Another major interest of biology deals with relationships that takes place among organisms and their environment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main idea is to know how they interact, and also how they depend on each other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is important because it studies things that are alive, which gives us a more profound understanding of ourselves and the world around us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Overall, the study of biology provides a window to understand the living world in all its breathtaking dimensions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continues to unveil the intricacies of life, unlocking the secrets of human health, unraveling the mysteries of genetic inheritance, and exploring the boundless diversity of life on Earth</w:t>
      </w:r>
      <w:r w:rsidR="006310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631093">
        <w:rPr>
          <w:rFonts w:ascii="Aptos" w:hAnsi="Aptos"/>
          <w:color w:val="000000"/>
          <w:sz w:val="24"/>
        </w:rPr>
        <w:t>.</w:t>
      </w:r>
    </w:p>
    <w:p w:rsidR="0068792D" w:rsidRDefault="00BE5CBE">
      <w:r>
        <w:rPr>
          <w:rFonts w:ascii="Aptos" w:hAnsi="Aptos"/>
          <w:color w:val="000000"/>
          <w:sz w:val="28"/>
        </w:rPr>
        <w:t>Summary</w:t>
      </w:r>
    </w:p>
    <w:p w:rsidR="0068792D" w:rsidRDefault="00BE5CBE">
      <w:r>
        <w:rPr>
          <w:rFonts w:ascii="Aptos" w:hAnsi="Aptos"/>
          <w:color w:val="000000"/>
        </w:rPr>
        <w:t>Biology, the science of life, delves into the captivating realm of organisms, their intricate processes, and their remarkable adaptations</w:t>
      </w:r>
      <w:r w:rsidR="006310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the study of the physical and chemical components of organisms, their vital processes, and their interactions with each other and their environment</w:t>
      </w:r>
      <w:r w:rsidR="006310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continues to unravel the mysteries of life, providing insights into human health, genetic inheritance, and the incredible diversity of life on Earth</w:t>
      </w:r>
      <w:r w:rsidR="006310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As students explore this fascinating field, they develop a deeper appreciation for life's wonders and gain an understanding of the fundamental principles that govern its existence</w:t>
      </w:r>
      <w:r w:rsidR="00631093">
        <w:rPr>
          <w:rFonts w:ascii="Aptos" w:hAnsi="Aptos"/>
          <w:color w:val="000000"/>
        </w:rPr>
        <w:t>.</w:t>
      </w:r>
    </w:p>
    <w:p w:rsidR="0068792D" w:rsidRDefault="0068792D"/>
    <w:sectPr w:rsidR="006879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94644">
    <w:abstractNumId w:val="8"/>
  </w:num>
  <w:num w:numId="2" w16cid:durableId="828248313">
    <w:abstractNumId w:val="6"/>
  </w:num>
  <w:num w:numId="3" w16cid:durableId="1896508181">
    <w:abstractNumId w:val="5"/>
  </w:num>
  <w:num w:numId="4" w16cid:durableId="404841496">
    <w:abstractNumId w:val="4"/>
  </w:num>
  <w:num w:numId="5" w16cid:durableId="1632322010">
    <w:abstractNumId w:val="7"/>
  </w:num>
  <w:num w:numId="6" w16cid:durableId="959534183">
    <w:abstractNumId w:val="3"/>
  </w:num>
  <w:num w:numId="7" w16cid:durableId="1576932631">
    <w:abstractNumId w:val="2"/>
  </w:num>
  <w:num w:numId="8" w16cid:durableId="739207801">
    <w:abstractNumId w:val="1"/>
  </w:num>
  <w:num w:numId="9" w16cid:durableId="8100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093"/>
    <w:rsid w:val="0068792D"/>
    <w:rsid w:val="00AA1D8D"/>
    <w:rsid w:val="00B47730"/>
    <w:rsid w:val="00BE5C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