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3AF" w:rsidRDefault="0041624E">
      <w:pPr>
        <w:jc w:val="center"/>
      </w:pPr>
      <w:r>
        <w:rPr>
          <w:rFonts w:ascii="Aptos" w:hAnsi="Aptos"/>
          <w:color w:val="000000"/>
          <w:sz w:val="44"/>
        </w:rPr>
        <w:t>Navigating the Complexities of Human Biology: An Exploration of Life</w:t>
      </w:r>
    </w:p>
    <w:p w:rsidR="004423AF" w:rsidRDefault="0041624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Jessica Morgan</w:t>
      </w:r>
    </w:p>
    <w:p w:rsidR="004423AF" w:rsidRDefault="0041624E">
      <w:pPr>
        <w:jc w:val="center"/>
      </w:pPr>
      <w:r>
        <w:rPr>
          <w:rFonts w:ascii="Aptos" w:hAnsi="Aptos"/>
          <w:color w:val="000000"/>
          <w:sz w:val="32"/>
        </w:rPr>
        <w:t>jessmorgan17@emailking</w:t>
      </w:r>
      <w:r w:rsidR="0059697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4423AF" w:rsidRDefault="004423AF"/>
    <w:p w:rsidR="004423AF" w:rsidRDefault="0041624E">
      <w:r>
        <w:rPr>
          <w:rFonts w:ascii="Aptos" w:hAnsi="Aptos"/>
          <w:color w:val="000000"/>
          <w:sz w:val="24"/>
        </w:rPr>
        <w:t>The intricate tapestry of life, a symphony of biological processes, invites us on an awe-inspiring journey through the fundamentals of human biology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realm, we unravel the mysteries of cells, delve into the intricate dance of molecules, and dissect the enigma of genetic inheritance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step, we uncover the blueprints of life, gaining a deeper understanding of ourselves and the world around us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voyage begins with the microscopic realm of cells, the building blocks of life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Here, we witness the intricate interplay of organelles, each playing a vital role in cellular function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unravel the secrets of DNA, the molecule that holds the code for life, and explore the mechanisms that govern cell division and growth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deeper, we uncover the intricate dance of molecules, the fundamental players in biochemical reactions that fuel our bodies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examine the roles of enzymes, catalysts that accelerate these reactions, and delve into the complex pathways that sustain life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we venture into the realm of genetic inheritance, the transmission of traits from parents to offspring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dissect the mechanisms of Mendelian inheritance, tracing the patterns of traits across generations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59697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59697A">
        <w:rPr>
          <w:rFonts w:ascii="Aptos" w:hAnsi="Aptos"/>
          <w:color w:val="000000"/>
          <w:sz w:val="24"/>
        </w:rPr>
        <w:t>.</w:t>
      </w:r>
    </w:p>
    <w:p w:rsidR="004423AF" w:rsidRDefault="0041624E">
      <w:r>
        <w:rPr>
          <w:rFonts w:ascii="Aptos" w:hAnsi="Aptos"/>
          <w:color w:val="000000"/>
          <w:sz w:val="28"/>
        </w:rPr>
        <w:t>Summary</w:t>
      </w:r>
    </w:p>
    <w:p w:rsidR="004423AF" w:rsidRDefault="0041624E">
      <w:r>
        <w:rPr>
          <w:rFonts w:ascii="Aptos" w:hAnsi="Aptos"/>
          <w:color w:val="000000"/>
        </w:rPr>
        <w:t>Our exploration of human biology unveils the stunning complexity of life</w:t>
      </w:r>
      <w:r w:rsidR="005969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59697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journey through the fundamentals of biology </w:t>
      </w:r>
      <w:r>
        <w:rPr>
          <w:rFonts w:ascii="Aptos" w:hAnsi="Aptos"/>
          <w:color w:val="000000"/>
        </w:rPr>
        <w:lastRenderedPageBreak/>
        <w:t>ignites a sense of awe and wonder, inspiring us to appreciate the intricacies of life and the mysteries that still await unraveling</w:t>
      </w:r>
      <w:r w:rsidR="0059697A">
        <w:rPr>
          <w:rFonts w:ascii="Aptos" w:hAnsi="Aptos"/>
          <w:color w:val="000000"/>
        </w:rPr>
        <w:t>.</w:t>
      </w:r>
    </w:p>
    <w:p w:rsidR="004423AF" w:rsidRDefault="004423AF"/>
    <w:sectPr w:rsidR="00442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550253">
    <w:abstractNumId w:val="8"/>
  </w:num>
  <w:num w:numId="2" w16cid:durableId="694503914">
    <w:abstractNumId w:val="6"/>
  </w:num>
  <w:num w:numId="3" w16cid:durableId="1805006590">
    <w:abstractNumId w:val="5"/>
  </w:num>
  <w:num w:numId="4" w16cid:durableId="1079600061">
    <w:abstractNumId w:val="4"/>
  </w:num>
  <w:num w:numId="5" w16cid:durableId="1401291055">
    <w:abstractNumId w:val="7"/>
  </w:num>
  <w:num w:numId="6" w16cid:durableId="1318993765">
    <w:abstractNumId w:val="3"/>
  </w:num>
  <w:num w:numId="7" w16cid:durableId="1243834509">
    <w:abstractNumId w:val="2"/>
  </w:num>
  <w:num w:numId="8" w16cid:durableId="1151366322">
    <w:abstractNumId w:val="1"/>
  </w:num>
  <w:num w:numId="9" w16cid:durableId="21524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24E"/>
    <w:rsid w:val="004423AF"/>
    <w:rsid w:val="005969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2024-01-15T16:58:00Z</dcterms:modified>
  <cp:category/>
</cp:coreProperties>
</file>