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BCE" w:rsidRDefault="001E40DF">
      <w:pPr>
        <w:jc w:val="center"/>
      </w:pPr>
      <w:r>
        <w:rPr>
          <w:rFonts w:ascii="Aptos" w:hAnsi="Aptos"/>
          <w:color w:val="000000"/>
          <w:sz w:val="44"/>
        </w:rPr>
        <w:t>The Ever-Expanding Realm of Mathematics: A Journey Through Numbers, Patterns, and Applications</w:t>
      </w:r>
    </w:p>
    <w:p w:rsidR="00C52BCE" w:rsidRDefault="001E40D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C52BCE" w:rsidRDefault="001E40DF">
      <w:pPr>
        <w:jc w:val="center"/>
      </w:pPr>
      <w:r>
        <w:rPr>
          <w:rFonts w:ascii="Aptos" w:hAnsi="Aptos"/>
          <w:color w:val="000000"/>
          <w:sz w:val="32"/>
        </w:rPr>
        <w:t>emilycarter123@highschool</w:t>
      </w:r>
      <w:r w:rsidR="00C96D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52BCE" w:rsidRDefault="00C52BCE"/>
    <w:p w:rsidR="00C52BCE" w:rsidRDefault="001E40DF">
      <w:r>
        <w:rPr>
          <w:rFonts w:ascii="Aptos" w:hAnsi="Aptos"/>
          <w:color w:val="000000"/>
          <w:sz w:val="24"/>
        </w:rPr>
        <w:t>Mathematics, the language of the universe, beckons us to embark on a fascinating voyage of discovery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numbers, patterns, and structures that exist both perceptually and abstractly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ancient civilizations unraveling the secrets of geometry to modern-day scientists modeling intricate phenomena, mathematics has been an indispensable tool in our quest for knowledge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facilitated breakthroughs in diverse fields, revolutionizing communication, technology, engineering, and finance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span from calculating the trajectory of a spacecraft to predicting weather patterns to creating secure encryption algorithms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beyond its practical utility, mathematics captivates us with its aesthetics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harmony of numbers, the elegance of geometric patterns, and the intricate interconnectedness of mathematical concepts hold an enduring allure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cultivates rigorous thinking, encourages creativity, and instills a sense of wonder at the inherent orderliness of the cosmos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 dynamic and ever-expanding landscape, constantly evolving as new discoveries are made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C96D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ever-changing nature ensures that the pursuit of mathematics will remain an enthralling endeavor for generations to come</w:t>
      </w:r>
      <w:r w:rsidR="00C96D97">
        <w:rPr>
          <w:rFonts w:ascii="Aptos" w:hAnsi="Aptos"/>
          <w:color w:val="000000"/>
          <w:sz w:val="24"/>
        </w:rPr>
        <w:t>.</w:t>
      </w:r>
    </w:p>
    <w:p w:rsidR="00C52BCE" w:rsidRDefault="001E40DF">
      <w:r>
        <w:rPr>
          <w:rFonts w:ascii="Aptos" w:hAnsi="Aptos"/>
          <w:color w:val="000000"/>
          <w:sz w:val="28"/>
        </w:rPr>
        <w:t>Summary</w:t>
      </w:r>
    </w:p>
    <w:p w:rsidR="00C52BCE" w:rsidRDefault="001E40DF">
      <w:r>
        <w:rPr>
          <w:rFonts w:ascii="Aptos" w:hAnsi="Aptos"/>
          <w:color w:val="000000"/>
        </w:rPr>
        <w:lastRenderedPageBreak/>
        <w:t>This essay delved into the captivating world of mathematics, exploring its rich history, diverse applications, and profound aesthetic beauty</w:t>
      </w:r>
      <w:r w:rsidR="00C96D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has played a pivotal role in shaping human understanding, enabling us to unravel the mysteries of nature, solve complex problems, and unlock the power of technology</w:t>
      </w:r>
      <w:r w:rsidR="00C96D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practical significance, mathematics captivates us with its elegance and orderliness, stimulating our intellects and inspiring awe</w:t>
      </w:r>
      <w:r w:rsidR="00C96D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ever-expanding realm of mathematics, we unlock new frontiers of knowledge and unveil the interconnectedness of all things</w:t>
      </w:r>
      <w:r w:rsidR="00C96D97">
        <w:rPr>
          <w:rFonts w:ascii="Aptos" w:hAnsi="Aptos"/>
          <w:color w:val="000000"/>
        </w:rPr>
        <w:t>.</w:t>
      </w:r>
    </w:p>
    <w:p w:rsidR="00C52BCE" w:rsidRDefault="00C52BCE"/>
    <w:sectPr w:rsidR="00C52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953487">
    <w:abstractNumId w:val="8"/>
  </w:num>
  <w:num w:numId="2" w16cid:durableId="1707216311">
    <w:abstractNumId w:val="6"/>
  </w:num>
  <w:num w:numId="3" w16cid:durableId="1523665559">
    <w:abstractNumId w:val="5"/>
  </w:num>
  <w:num w:numId="4" w16cid:durableId="421682874">
    <w:abstractNumId w:val="4"/>
  </w:num>
  <w:num w:numId="5" w16cid:durableId="1032917796">
    <w:abstractNumId w:val="7"/>
  </w:num>
  <w:num w:numId="6" w16cid:durableId="2100325829">
    <w:abstractNumId w:val="3"/>
  </w:num>
  <w:num w:numId="7" w16cid:durableId="2097897790">
    <w:abstractNumId w:val="2"/>
  </w:num>
  <w:num w:numId="8" w16cid:durableId="842086251">
    <w:abstractNumId w:val="1"/>
  </w:num>
  <w:num w:numId="9" w16cid:durableId="56815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0DF"/>
    <w:rsid w:val="0029639D"/>
    <w:rsid w:val="00326F90"/>
    <w:rsid w:val="00AA1D8D"/>
    <w:rsid w:val="00B47730"/>
    <w:rsid w:val="00C52BCE"/>
    <w:rsid w:val="00C96D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