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0CA" w:rsidRDefault="0046133F">
      <w:pPr>
        <w:jc w:val="center"/>
      </w:pPr>
      <w:r>
        <w:rPr>
          <w:rFonts w:ascii="Aptos" w:hAnsi="Aptos"/>
          <w:color w:val="000000"/>
          <w:sz w:val="44"/>
        </w:rPr>
        <w:t>Unveiling the Enigmatic Symphony of Life: An Exploration of Biological Diversity</w:t>
      </w:r>
    </w:p>
    <w:p w:rsidR="001350CA" w:rsidRDefault="0046133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13B6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Jones</w:t>
      </w:r>
    </w:p>
    <w:p w:rsidR="001350CA" w:rsidRDefault="0046133F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413B6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jones@valid</w:t>
      </w:r>
      <w:r w:rsidR="00413B6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350CA" w:rsidRDefault="001350CA"/>
    <w:p w:rsidR="001350CA" w:rsidRDefault="0046133F">
      <w:r>
        <w:rPr>
          <w:rFonts w:ascii="Aptos" w:hAnsi="Aptos"/>
          <w:color w:val="000000"/>
          <w:sz w:val="24"/>
        </w:rPr>
        <w:t>Before the dawn of humanity, life existed in a diverse primordial soup, and as time swept over the earth, countless organisms emerged, each a unique melody in the grand symphony of life</w:t>
      </w:r>
      <w:r w:rsidR="00413B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Biological diversity, the intricate tapestry of life forms, underpins the health of our planet and unveils enigmatic mysteries about the symphony we inhabit</w:t>
      </w:r>
      <w:r w:rsidR="00413B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microbes to the majestic whales, the exploration of biological diversity enriches our understanding of ecology, evolution, and the interdependence of all living organisms</w:t>
      </w:r>
      <w:r w:rsidR="00413B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planet hosts an array of ecosystems, each a finely tuned ensemble of organisms, shaped by climatic, geographic, and biotic factors</w:t>
      </w:r>
      <w:r w:rsidR="00413B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these ecosystems, diversity plays a pivotal role</w:t>
      </w:r>
      <w:r w:rsidR="00413B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Diverse communities are more resilient to environmental fluctuations, as different species respond to changes in various ways, leading to the adaptation and survival of the ecosystem as a whole</w:t>
      </w:r>
      <w:r w:rsidR="00413B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Biological diversity holds the key to understanding the delicate balance of nature, inspiring us to protect and preserve these invaluable ecosystems</w:t>
      </w:r>
      <w:r w:rsidR="00413B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enigma of biological diversity extends beyond the intricate dance of organisms in ecosystems</w:t>
      </w:r>
      <w:r w:rsidR="00413B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Evolution, the driving force behind the symphony of life, has led to the remarkable diversity of species and adaptations</w:t>
      </w:r>
      <w:r w:rsidR="00413B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comparing organisms across time and space, scientists piece together the evolutionary puzzle, unraveling the remarkable history of life</w:t>
      </w:r>
      <w:r w:rsidR="00413B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exploration of biological diversity leads to significant scientific advancements with direct implications for human well-being, such as the development of medicines and agricultural innovations</w:t>
      </w:r>
      <w:r w:rsidR="00413B6A">
        <w:rPr>
          <w:rFonts w:ascii="Aptos" w:hAnsi="Aptos"/>
          <w:color w:val="000000"/>
          <w:sz w:val="24"/>
        </w:rPr>
        <w:t>.</w:t>
      </w:r>
    </w:p>
    <w:p w:rsidR="001350CA" w:rsidRDefault="0046133F">
      <w:r>
        <w:rPr>
          <w:rFonts w:ascii="Aptos" w:hAnsi="Aptos"/>
          <w:color w:val="000000"/>
          <w:sz w:val="28"/>
        </w:rPr>
        <w:t>Summary</w:t>
      </w:r>
    </w:p>
    <w:p w:rsidR="001350CA" w:rsidRDefault="0046133F">
      <w:r>
        <w:rPr>
          <w:rFonts w:ascii="Aptos" w:hAnsi="Aptos"/>
          <w:color w:val="000000"/>
        </w:rPr>
        <w:t>Biological diversity, the enigmatic symphony of life, unveils the intricate interplay of organisms, unveiling the beauty of ecological balance</w:t>
      </w:r>
      <w:r w:rsidR="00413B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this diversity unlocks the secrets of evolution and inspires us to protect our planet's delicate ecosystems</w:t>
      </w:r>
      <w:r w:rsidR="00413B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</w:t>
      </w:r>
      <w:r>
        <w:rPr>
          <w:rFonts w:ascii="Aptos" w:hAnsi="Aptos"/>
          <w:color w:val="000000"/>
        </w:rPr>
        <w:lastRenderedPageBreak/>
        <w:t>symphony of life holds invaluable lessons and offers practical benefits that enhance our well-being, making its exploration both fascinating and essential</w:t>
      </w:r>
      <w:r w:rsidR="00413B6A">
        <w:rPr>
          <w:rFonts w:ascii="Aptos" w:hAnsi="Aptos"/>
          <w:color w:val="000000"/>
        </w:rPr>
        <w:t>.</w:t>
      </w:r>
    </w:p>
    <w:p w:rsidR="001350CA" w:rsidRDefault="001350CA"/>
    <w:sectPr w:rsidR="001350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849217">
    <w:abstractNumId w:val="8"/>
  </w:num>
  <w:num w:numId="2" w16cid:durableId="330525998">
    <w:abstractNumId w:val="6"/>
  </w:num>
  <w:num w:numId="3" w16cid:durableId="942107084">
    <w:abstractNumId w:val="5"/>
  </w:num>
  <w:num w:numId="4" w16cid:durableId="1717656589">
    <w:abstractNumId w:val="4"/>
  </w:num>
  <w:num w:numId="5" w16cid:durableId="1284382443">
    <w:abstractNumId w:val="7"/>
  </w:num>
  <w:num w:numId="6" w16cid:durableId="1550415124">
    <w:abstractNumId w:val="3"/>
  </w:num>
  <w:num w:numId="7" w16cid:durableId="326323936">
    <w:abstractNumId w:val="2"/>
  </w:num>
  <w:num w:numId="8" w16cid:durableId="1399211609">
    <w:abstractNumId w:val="1"/>
  </w:num>
  <w:num w:numId="9" w16cid:durableId="114859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0CA"/>
    <w:rsid w:val="0015074B"/>
    <w:rsid w:val="0029639D"/>
    <w:rsid w:val="00326F90"/>
    <w:rsid w:val="00413B6A"/>
    <w:rsid w:val="004613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