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CFF" w:rsidRDefault="00403359">
      <w:pPr>
        <w:jc w:val="center"/>
      </w:pPr>
      <w:r>
        <w:rPr>
          <w:rFonts w:ascii="Aptos" w:hAnsi="Aptos"/>
          <w:color w:val="000000"/>
          <w:sz w:val="44"/>
        </w:rPr>
        <w:t>Exploring the Realm of Biology: Unveiling the Mysteries of Life</w:t>
      </w:r>
    </w:p>
    <w:p w:rsidR="00353CFF" w:rsidRDefault="004033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Mrs</w:t>
      </w:r>
      <w:r w:rsidR="0054701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Williams</w:t>
      </w:r>
    </w:p>
    <w:p w:rsidR="00353CFF" w:rsidRDefault="00403359">
      <w:pPr>
        <w:jc w:val="center"/>
      </w:pPr>
      <w:r>
        <w:rPr>
          <w:rFonts w:ascii="Aptos" w:hAnsi="Aptos"/>
          <w:color w:val="000000"/>
          <w:sz w:val="32"/>
        </w:rPr>
        <w:t>williams</w:t>
      </w:r>
      <w:r w:rsidR="005470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sarah@validmail</w:t>
      </w:r>
      <w:r w:rsidR="005470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53CFF" w:rsidRDefault="00353CFF"/>
    <w:p w:rsidR="00353CFF" w:rsidRDefault="00403359">
      <w:r>
        <w:rPr>
          <w:rFonts w:ascii="Aptos" w:hAnsi="Aptos"/>
          <w:color w:val="000000"/>
          <w:sz w:val="24"/>
        </w:rPr>
        <w:t>Biology, the study of life, invites us on an enthralling journey into the wonders of the living world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organisms invisible to the naked eye to the awe-inspiring blue whale, life's diversity is a testament to nature's boundless creativity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intricate workings of cells, the fundamental units of life, and delves into the genetic code that governs heredity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biology, we gain insights into the intricate relationships between organisms and their environment, uncovering the delicate balance that sustains ecosystems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remarkable adaptations that enable organisms to thrive in diverse habitats, from the scorching deserts to the depths of the ocean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Investigating the processes of evolution, we witness how life has transformed over millions of years, shaping the incredible array of species that inhabit our planet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empowers us to understand the human body, its intricate systems, and the marvels of the mind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guides us in unraveling the mysteries of diseases, paving the way for treatments and therapies that enhance human well-being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biology delves into the frontiers of biotechnology, harnessing the power of living organisms to develop innovative solutions to global challenges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biofuels to creating genetically modified crops, biology holds immense promise for addressing food security, sustainability, and environmental conservation</w:t>
      </w:r>
      <w:r w:rsidR="005470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secrets of life, biology stands as a beacon of hope, offering profound insights into the wonders of the natural world and empowering us to address some of humanity's most pressing concerns</w:t>
      </w:r>
      <w:r w:rsidR="00547019">
        <w:rPr>
          <w:rFonts w:ascii="Aptos" w:hAnsi="Aptos"/>
          <w:color w:val="000000"/>
          <w:sz w:val="24"/>
        </w:rPr>
        <w:t>.</w:t>
      </w:r>
    </w:p>
    <w:p w:rsidR="00353CFF" w:rsidRDefault="00403359">
      <w:r>
        <w:rPr>
          <w:rFonts w:ascii="Aptos" w:hAnsi="Aptos"/>
          <w:color w:val="000000"/>
          <w:sz w:val="28"/>
        </w:rPr>
        <w:t>Summary</w:t>
      </w:r>
    </w:p>
    <w:p w:rsidR="00353CFF" w:rsidRDefault="00403359">
      <w:r>
        <w:rPr>
          <w:rFonts w:ascii="Aptos" w:hAnsi="Aptos"/>
          <w:color w:val="000000"/>
        </w:rPr>
        <w:t>Biology, the study of life, unveils the intricate workings of living organisms, from the molecular level to the vast ecosystems that shape our planet</w:t>
      </w:r>
      <w:r w:rsidR="005470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realm of biology, we witness the astounding diversity of life, uncover the mysteries of genetic inheritance, and delve into the remarkable adaptations that enable organisms to thrive in </w:t>
      </w:r>
      <w:r>
        <w:rPr>
          <w:rFonts w:ascii="Aptos" w:hAnsi="Aptos"/>
          <w:color w:val="000000"/>
        </w:rPr>
        <w:lastRenderedPageBreak/>
        <w:t>diverse environments</w:t>
      </w:r>
      <w:r w:rsidR="005470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human body, biology empowers us to understand its intricate systems, confront diseases, and enhance well-being</w:t>
      </w:r>
      <w:r w:rsidR="005470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Additionally, biology propels us into the era of biotechnology, offering innovative solutions to global challenges and promising a future where science and nature converge to create a sustainable and thriving world</w:t>
      </w:r>
      <w:r w:rsidR="00547019">
        <w:rPr>
          <w:rFonts w:ascii="Aptos" w:hAnsi="Aptos"/>
          <w:color w:val="000000"/>
        </w:rPr>
        <w:t>.</w:t>
      </w:r>
    </w:p>
    <w:p w:rsidR="00353CFF" w:rsidRDefault="00353CFF"/>
    <w:sectPr w:rsidR="00353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598856">
    <w:abstractNumId w:val="8"/>
  </w:num>
  <w:num w:numId="2" w16cid:durableId="657076612">
    <w:abstractNumId w:val="6"/>
  </w:num>
  <w:num w:numId="3" w16cid:durableId="158346529">
    <w:abstractNumId w:val="5"/>
  </w:num>
  <w:num w:numId="4" w16cid:durableId="1786192876">
    <w:abstractNumId w:val="4"/>
  </w:num>
  <w:num w:numId="5" w16cid:durableId="151025803">
    <w:abstractNumId w:val="7"/>
  </w:num>
  <w:num w:numId="6" w16cid:durableId="23798718">
    <w:abstractNumId w:val="3"/>
  </w:num>
  <w:num w:numId="7" w16cid:durableId="774129032">
    <w:abstractNumId w:val="2"/>
  </w:num>
  <w:num w:numId="8" w16cid:durableId="1171525768">
    <w:abstractNumId w:val="1"/>
  </w:num>
  <w:num w:numId="9" w16cid:durableId="172066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CFF"/>
    <w:rsid w:val="00403359"/>
    <w:rsid w:val="005470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