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1A15" w:rsidRDefault="0067594B">
      <w:pPr>
        <w:jc w:val="center"/>
      </w:pPr>
      <w:r>
        <w:rPr>
          <w:rFonts w:ascii="Aptos" w:hAnsi="Aptos"/>
          <w:color w:val="000000"/>
          <w:sz w:val="44"/>
        </w:rPr>
        <w:t>Politics: Navigating the Maze of Power and Influence</w:t>
      </w:r>
    </w:p>
    <w:p w:rsidR="00751A15" w:rsidRDefault="0067594B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Emma Watson</w:t>
      </w:r>
    </w:p>
    <w:p w:rsidR="00751A15" w:rsidRDefault="0067594B">
      <w:pPr>
        <w:jc w:val="center"/>
      </w:pPr>
      <w:r>
        <w:rPr>
          <w:rFonts w:ascii="Aptos" w:hAnsi="Aptos"/>
          <w:color w:val="000000"/>
          <w:sz w:val="32"/>
        </w:rPr>
        <w:t>emma</w:t>
      </w:r>
      <w:r w:rsidR="004B3EA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watson87@schoolmail</w:t>
      </w:r>
      <w:r w:rsidR="004B3EA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751A15" w:rsidRDefault="00751A15"/>
    <w:p w:rsidR="00751A15" w:rsidRDefault="0067594B">
      <w:r>
        <w:rPr>
          <w:rFonts w:ascii="Aptos" w:hAnsi="Aptos"/>
          <w:color w:val="000000"/>
          <w:sz w:val="24"/>
        </w:rPr>
        <w:t>Politics, a multifaceted and dynamic realm of human interaction, permeates every aspect of our lives</w:t>
      </w:r>
      <w:r w:rsidR="004B3E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shapes the laws, policies, and decisions that govern societies, impacting individuals, communities, and nations alike</w:t>
      </w:r>
      <w:r w:rsidR="004B3E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citizens of a democratic society, it is imperative for us to understand the intricacies of politics and the role we play in shaping its course</w:t>
      </w:r>
      <w:r w:rsidR="004B3E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Politics is often perceived as a complex web of power dynamics, negotiations, and compromises</w:t>
      </w:r>
      <w:r w:rsidR="004B3E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involves the interactions among various stakeholders, including elected officials, political parties, interest groups, and the general public</w:t>
      </w:r>
      <w:r w:rsidR="004B3E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 different branches of government, their functions, and how they interact is crucial for comprehending the political landscape</w:t>
      </w:r>
      <w:r w:rsidR="004B3E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Political ideologies, such as liberalism, conservatism, and socialism, influence the policy positions and actions of political actors, and it is essential to grasp these ideologies and their implications</w:t>
      </w:r>
      <w:r w:rsidR="004B3E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Beyond the formal institutions and processes, politics also encompasses the informal dynamics of influence and persuasion</w:t>
      </w:r>
      <w:r w:rsidR="004B3E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Lobbying, public relations, and grassroots movements play a significant role in shaping political outcomes</w:t>
      </w:r>
      <w:r w:rsidR="004B3E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media plays a vital role in informing and shaping public opinion, and understanding the relationship between politics and the media is crucial for informed citizenship</w:t>
      </w:r>
      <w:r w:rsidR="004B3E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influence of money in politics, campaign finance regulations, and the role of special interest groups are important aspects to consider in analyzing the political landscape</w:t>
      </w:r>
      <w:r w:rsidR="004B3EA9">
        <w:rPr>
          <w:rFonts w:ascii="Aptos" w:hAnsi="Aptos"/>
          <w:color w:val="000000"/>
          <w:sz w:val="24"/>
        </w:rPr>
        <w:t>.</w:t>
      </w:r>
    </w:p>
    <w:p w:rsidR="00751A15" w:rsidRDefault="0067594B">
      <w:r>
        <w:rPr>
          <w:rFonts w:ascii="Aptos" w:hAnsi="Aptos"/>
          <w:color w:val="000000"/>
          <w:sz w:val="28"/>
        </w:rPr>
        <w:t>Summary</w:t>
      </w:r>
    </w:p>
    <w:p w:rsidR="00751A15" w:rsidRDefault="0067594B">
      <w:r>
        <w:rPr>
          <w:rFonts w:ascii="Aptos" w:hAnsi="Aptos"/>
          <w:color w:val="000000"/>
        </w:rPr>
        <w:t>Politics, a complex and ever-evolving field, involves the interactions among various stakeholders, encompassing formal institutions, informal dynamics, and the influence of the media</w:t>
      </w:r>
      <w:r w:rsidR="004B3EA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requires an understanding of political ideologies, government structures, and the role of interest groups</w:t>
      </w:r>
      <w:r w:rsidR="004B3EA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citizens, it is essential for us to engage with politics, be </w:t>
      </w:r>
      <w:r>
        <w:rPr>
          <w:rFonts w:ascii="Aptos" w:hAnsi="Aptos"/>
          <w:color w:val="000000"/>
        </w:rPr>
        <w:lastRenderedPageBreak/>
        <w:t>informed about current issues, and participate in the democratic process to create a society that reflects our values and aspirations</w:t>
      </w:r>
      <w:r w:rsidR="004B3EA9">
        <w:rPr>
          <w:rFonts w:ascii="Aptos" w:hAnsi="Aptos"/>
          <w:color w:val="000000"/>
        </w:rPr>
        <w:t>.</w:t>
      </w:r>
    </w:p>
    <w:p w:rsidR="00751A15" w:rsidRDefault="00751A15"/>
    <w:sectPr w:rsidR="00751A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1602129">
    <w:abstractNumId w:val="8"/>
  </w:num>
  <w:num w:numId="2" w16cid:durableId="648091696">
    <w:abstractNumId w:val="6"/>
  </w:num>
  <w:num w:numId="3" w16cid:durableId="1498306511">
    <w:abstractNumId w:val="5"/>
  </w:num>
  <w:num w:numId="4" w16cid:durableId="255023611">
    <w:abstractNumId w:val="4"/>
  </w:num>
  <w:num w:numId="5" w16cid:durableId="748961364">
    <w:abstractNumId w:val="7"/>
  </w:num>
  <w:num w:numId="6" w16cid:durableId="1063334760">
    <w:abstractNumId w:val="3"/>
  </w:num>
  <w:num w:numId="7" w16cid:durableId="1132947077">
    <w:abstractNumId w:val="2"/>
  </w:num>
  <w:num w:numId="8" w16cid:durableId="881483405">
    <w:abstractNumId w:val="1"/>
  </w:num>
  <w:num w:numId="9" w16cid:durableId="312173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3EA9"/>
    <w:rsid w:val="0067594B"/>
    <w:rsid w:val="00751A1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2024-01-15T17:09:00Z</dcterms:modified>
  <cp:category/>
</cp:coreProperties>
</file>