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0194" w:rsidRDefault="00C7689D">
      <w:pPr>
        <w:jc w:val="center"/>
      </w:pPr>
      <w:r>
        <w:rPr>
          <w:rFonts w:ascii="Aptos" w:hAnsi="Aptos"/>
          <w:color w:val="000000"/>
          <w:sz w:val="44"/>
        </w:rPr>
        <w:t>The Kaleidoscope of Science: A Journey of Discovery</w:t>
      </w:r>
    </w:p>
    <w:p w:rsidR="00630194" w:rsidRDefault="00C7689D">
      <w:pPr>
        <w:pStyle w:val="NoSpacing"/>
        <w:jc w:val="center"/>
      </w:pPr>
      <w:r>
        <w:rPr>
          <w:rFonts w:ascii="Aptos" w:hAnsi="Aptos"/>
          <w:color w:val="000000"/>
          <w:sz w:val="36"/>
        </w:rPr>
        <w:t>Dr</w:t>
      </w:r>
      <w:r w:rsidR="003C7296">
        <w:rPr>
          <w:rFonts w:ascii="Aptos" w:hAnsi="Aptos"/>
          <w:color w:val="000000"/>
          <w:sz w:val="36"/>
        </w:rPr>
        <w:t>.</w:t>
      </w:r>
      <w:r>
        <w:rPr>
          <w:rFonts w:ascii="Aptos" w:hAnsi="Aptos"/>
          <w:color w:val="000000"/>
          <w:sz w:val="36"/>
        </w:rPr>
        <w:t xml:space="preserve"> Alexia Robinson</w:t>
      </w:r>
    </w:p>
    <w:p w:rsidR="00630194" w:rsidRDefault="00C7689D">
      <w:pPr>
        <w:jc w:val="center"/>
      </w:pPr>
      <w:r>
        <w:rPr>
          <w:rFonts w:ascii="Aptos" w:hAnsi="Aptos"/>
          <w:color w:val="000000"/>
          <w:sz w:val="32"/>
        </w:rPr>
        <w:t>alexia</w:t>
      </w:r>
      <w:r w:rsidR="003C7296">
        <w:rPr>
          <w:rFonts w:ascii="Aptos" w:hAnsi="Aptos"/>
          <w:color w:val="000000"/>
          <w:sz w:val="32"/>
        </w:rPr>
        <w:t>.</w:t>
      </w:r>
      <w:r>
        <w:rPr>
          <w:rFonts w:ascii="Aptos" w:hAnsi="Aptos"/>
          <w:color w:val="000000"/>
          <w:sz w:val="32"/>
        </w:rPr>
        <w:t>robinson</w:t>
      </w:r>
      <w:r w:rsidR="003C7296">
        <w:rPr>
          <w:rFonts w:ascii="Aptos" w:hAnsi="Aptos"/>
          <w:color w:val="000000"/>
          <w:sz w:val="32"/>
        </w:rPr>
        <w:t>.</w:t>
      </w:r>
      <w:r>
        <w:rPr>
          <w:rFonts w:ascii="Aptos" w:hAnsi="Aptos"/>
          <w:color w:val="000000"/>
          <w:sz w:val="32"/>
        </w:rPr>
        <w:t>@school</w:t>
      </w:r>
      <w:r w:rsidR="003C7296">
        <w:rPr>
          <w:rFonts w:ascii="Aptos" w:hAnsi="Aptos"/>
          <w:color w:val="000000"/>
          <w:sz w:val="32"/>
        </w:rPr>
        <w:t>.</w:t>
      </w:r>
      <w:r>
        <w:rPr>
          <w:rFonts w:ascii="Aptos" w:hAnsi="Aptos"/>
          <w:color w:val="000000"/>
          <w:sz w:val="32"/>
        </w:rPr>
        <w:t>edu</w:t>
      </w:r>
    </w:p>
    <w:p w:rsidR="00630194" w:rsidRDefault="00630194"/>
    <w:p w:rsidR="00630194" w:rsidRDefault="00C7689D">
      <w:r>
        <w:rPr>
          <w:rFonts w:ascii="Aptos" w:hAnsi="Aptos"/>
          <w:color w:val="000000"/>
          <w:sz w:val="24"/>
        </w:rPr>
        <w:t>Science, an exploration of the universe's boundless expanse, encompasses mysteries and discoveries that stir our imagination and shape our understanding of the world</w:t>
      </w:r>
      <w:r w:rsidR="003C7296">
        <w:rPr>
          <w:rFonts w:ascii="Aptos" w:hAnsi="Aptos"/>
          <w:color w:val="000000"/>
          <w:sz w:val="24"/>
        </w:rPr>
        <w:t>.</w:t>
      </w:r>
      <w:r>
        <w:rPr>
          <w:rFonts w:ascii="Aptos" w:hAnsi="Aptos"/>
          <w:color w:val="000000"/>
          <w:sz w:val="24"/>
        </w:rPr>
        <w:t xml:space="preserve"> From the intricate workings of the human body to the vastness of the cosmos, science unveils the patterns and harmonies that govern our existence</w:t>
      </w:r>
      <w:r w:rsidR="003C7296">
        <w:rPr>
          <w:rFonts w:ascii="Aptos" w:hAnsi="Aptos"/>
          <w:color w:val="000000"/>
          <w:sz w:val="24"/>
        </w:rPr>
        <w:t>.</w:t>
      </w:r>
      <w:r>
        <w:rPr>
          <w:rFonts w:ascii="Aptos" w:hAnsi="Aptos"/>
          <w:color w:val="000000"/>
          <w:sz w:val="24"/>
        </w:rPr>
        <w:br/>
      </w:r>
      <w:r>
        <w:rPr>
          <w:rFonts w:ascii="Aptos" w:hAnsi="Aptos"/>
          <w:color w:val="000000"/>
          <w:sz w:val="24"/>
        </w:rPr>
        <w:br/>
        <w:t>Like a symphony, science harmonizes diverse disciplines, ranging from the subtle dance of atoms to the grandeur of celestial bodies</w:t>
      </w:r>
      <w:r w:rsidR="003C7296">
        <w:rPr>
          <w:rFonts w:ascii="Aptos" w:hAnsi="Aptos"/>
          <w:color w:val="000000"/>
          <w:sz w:val="24"/>
        </w:rPr>
        <w:t>.</w:t>
      </w:r>
      <w:r>
        <w:rPr>
          <w:rFonts w:ascii="Aptos" w:hAnsi="Aptos"/>
          <w:color w:val="000000"/>
          <w:sz w:val="24"/>
        </w:rPr>
        <w:t xml:space="preserve"> Chemistry, the study of matter and its transformations, reveals the fundamental building blocks of the universe and the intricate interactions that give rise to countless substances and reactions</w:t>
      </w:r>
      <w:r w:rsidR="003C7296">
        <w:rPr>
          <w:rFonts w:ascii="Aptos" w:hAnsi="Aptos"/>
          <w:color w:val="000000"/>
          <w:sz w:val="24"/>
        </w:rPr>
        <w:t>.</w:t>
      </w:r>
      <w:r>
        <w:rPr>
          <w:rFonts w:ascii="Aptos" w:hAnsi="Aptos"/>
          <w:color w:val="000000"/>
          <w:sz w:val="24"/>
        </w:rPr>
        <w:t xml:space="preserve"> Physic, the exploration of energy, matter, and their interactions, uncovers the fundamental laws that govern motion, forces, and the very fabric of spacetime</w:t>
      </w:r>
      <w:r w:rsidR="003C7296">
        <w:rPr>
          <w:rFonts w:ascii="Aptos" w:hAnsi="Aptos"/>
          <w:color w:val="000000"/>
          <w:sz w:val="24"/>
        </w:rPr>
        <w:t>.</w:t>
      </w:r>
      <w:r>
        <w:rPr>
          <w:rFonts w:ascii="Aptos" w:hAnsi="Aptos"/>
          <w:color w:val="000000"/>
          <w:sz w:val="24"/>
        </w:rPr>
        <w:t xml:space="preserve"> Biology, the exploration of life's intricacies, unravels the secrets of living organisms, from microscopic cells to majestic ecosystems</w:t>
      </w:r>
      <w:r w:rsidR="003C7296">
        <w:rPr>
          <w:rFonts w:ascii="Aptos" w:hAnsi="Aptos"/>
          <w:color w:val="000000"/>
          <w:sz w:val="24"/>
        </w:rPr>
        <w:t>.</w:t>
      </w:r>
      <w:r>
        <w:rPr>
          <w:rFonts w:ascii="Aptos" w:hAnsi="Aptos"/>
          <w:color w:val="000000"/>
          <w:sz w:val="24"/>
        </w:rPr>
        <w:br/>
      </w:r>
      <w:r>
        <w:rPr>
          <w:rFonts w:ascii="Aptos" w:hAnsi="Aptos"/>
          <w:color w:val="000000"/>
          <w:sz w:val="24"/>
        </w:rPr>
        <w:br/>
        <w:t>The study of science cultivates curiosity, critical thinking, and problem-solving abilities, empowering students with the skills to interrogate the world around them and drive progress</w:t>
      </w:r>
      <w:r w:rsidR="003C7296">
        <w:rPr>
          <w:rFonts w:ascii="Aptos" w:hAnsi="Aptos"/>
          <w:color w:val="000000"/>
          <w:sz w:val="24"/>
        </w:rPr>
        <w:t>.</w:t>
      </w:r>
      <w:r>
        <w:rPr>
          <w:rFonts w:ascii="Aptos" w:hAnsi="Aptos"/>
          <w:color w:val="000000"/>
          <w:sz w:val="24"/>
        </w:rPr>
        <w:t xml:space="preserve"> It serves as a gateway to comprehending global challenges, encouraging students to become informed citizens who can navigate the complexities of the modern world</w:t>
      </w:r>
      <w:r w:rsidR="003C7296">
        <w:rPr>
          <w:rFonts w:ascii="Aptos" w:hAnsi="Aptos"/>
          <w:color w:val="000000"/>
          <w:sz w:val="24"/>
        </w:rPr>
        <w:t>.</w:t>
      </w:r>
      <w:r>
        <w:rPr>
          <w:rFonts w:ascii="Aptos" w:hAnsi="Aptos"/>
          <w:color w:val="000000"/>
          <w:sz w:val="24"/>
        </w:rPr>
        <w:t xml:space="preserve"> Beyond knowledge acquisition, science instills a sense of awe and wonder, inspiring students to appreciate the beauty and elegance of the natural world</w:t>
      </w:r>
      <w:r w:rsidR="003C7296">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Medicine, the art of healing, delves into the intricate mechanisms of the human body and harnesses scientific understanding to prevent, diagnose, and treat diseases</w:t>
      </w:r>
      <w:r w:rsidR="003C7296">
        <w:rPr>
          <w:rFonts w:ascii="Aptos" w:hAnsi="Aptos"/>
          <w:color w:val="000000"/>
          <w:sz w:val="24"/>
        </w:rPr>
        <w:t>.</w:t>
      </w:r>
      <w:r>
        <w:rPr>
          <w:rFonts w:ascii="Aptos" w:hAnsi="Aptos"/>
          <w:color w:val="000000"/>
          <w:sz w:val="24"/>
        </w:rPr>
        <w:t xml:space="preserve"> Like a detective unraveling a perplexing mystery, medical professionals investigate symptoms, perform tests, and analyze results to unravel the underlying causes of illness</w:t>
      </w:r>
      <w:r w:rsidR="003C7296">
        <w:rPr>
          <w:rFonts w:ascii="Aptos" w:hAnsi="Aptos"/>
          <w:color w:val="000000"/>
          <w:sz w:val="24"/>
        </w:rPr>
        <w:t>.</w:t>
      </w:r>
      <w:r>
        <w:rPr>
          <w:rFonts w:ascii="Aptos" w:hAnsi="Aptos"/>
          <w:color w:val="000000"/>
          <w:sz w:val="24"/>
        </w:rPr>
        <w:t xml:space="preserve"> Through their tireless efforts, they alleviate suffering, restore </w:t>
      </w:r>
      <w:r>
        <w:rPr>
          <w:rFonts w:ascii="Aptos" w:hAnsi="Aptos"/>
          <w:color w:val="000000"/>
          <w:sz w:val="24"/>
        </w:rPr>
        <w:lastRenderedPageBreak/>
        <w:t>health, and prolong life, embodying the essence of compassion and service to humanity</w:t>
      </w:r>
      <w:r w:rsidR="003C7296">
        <w:rPr>
          <w:rFonts w:ascii="Aptos" w:hAnsi="Aptos"/>
          <w:color w:val="000000"/>
          <w:sz w:val="24"/>
        </w:rPr>
        <w:t>.</w:t>
      </w:r>
      <w:r>
        <w:rPr>
          <w:rFonts w:ascii="Aptos" w:hAnsi="Aptos"/>
          <w:color w:val="000000"/>
          <w:sz w:val="24"/>
        </w:rPr>
        <w:br/>
      </w:r>
      <w:r>
        <w:rPr>
          <w:rFonts w:ascii="Aptos" w:hAnsi="Aptos"/>
          <w:color w:val="000000"/>
          <w:sz w:val="24"/>
        </w:rPr>
        <w:br/>
        <w:t>Arts, a vibrant expression of human creativity and emotions, offers a profound window into culture and history</w:t>
      </w:r>
      <w:r w:rsidR="003C7296">
        <w:rPr>
          <w:rFonts w:ascii="Aptos" w:hAnsi="Aptos"/>
          <w:color w:val="000000"/>
          <w:sz w:val="24"/>
        </w:rPr>
        <w:t>.</w:t>
      </w:r>
      <w:r>
        <w:rPr>
          <w:rFonts w:ascii="Aptos" w:hAnsi="Aptos"/>
          <w:color w:val="000000"/>
          <w:sz w:val="24"/>
        </w:rPr>
        <w:t xml:space="preserve"> Literature, with its captivating narratives, delves into the human psyche, exploring the complexities of relationships, desires, and motivations</w:t>
      </w:r>
      <w:r w:rsidR="003C7296">
        <w:rPr>
          <w:rFonts w:ascii="Aptos" w:hAnsi="Aptos"/>
          <w:color w:val="000000"/>
          <w:sz w:val="24"/>
        </w:rPr>
        <w:t>.</w:t>
      </w:r>
      <w:r>
        <w:rPr>
          <w:rFonts w:ascii="Aptos" w:hAnsi="Aptos"/>
          <w:color w:val="000000"/>
          <w:sz w:val="24"/>
        </w:rPr>
        <w:t xml:space="preserve"> Music, with its melodious harmonies and rhythmic patterns, evokes powerful emotions and transports listeners to realms of beauty and introspection</w:t>
      </w:r>
      <w:r w:rsidR="003C7296">
        <w:rPr>
          <w:rFonts w:ascii="Aptos" w:hAnsi="Aptos"/>
          <w:color w:val="000000"/>
          <w:sz w:val="24"/>
        </w:rPr>
        <w:t>.</w:t>
      </w:r>
      <w:r>
        <w:rPr>
          <w:rFonts w:ascii="Aptos" w:hAnsi="Aptos"/>
          <w:color w:val="000000"/>
          <w:sz w:val="24"/>
        </w:rPr>
        <w:t xml:space="preserve"> Visual arts, with their colors, forms, and textures, provide a visual language that communicates emotions, ideas, and narratives</w:t>
      </w:r>
      <w:r w:rsidR="003C7296">
        <w:rPr>
          <w:rFonts w:ascii="Aptos" w:hAnsi="Aptos"/>
          <w:color w:val="000000"/>
          <w:sz w:val="24"/>
        </w:rPr>
        <w:t>.</w:t>
      </w:r>
      <w:r>
        <w:rPr>
          <w:rFonts w:ascii="Aptos" w:hAnsi="Aptos"/>
          <w:color w:val="000000"/>
          <w:sz w:val="24"/>
        </w:rPr>
        <w:br/>
      </w:r>
      <w:r>
        <w:rPr>
          <w:rFonts w:ascii="Aptos" w:hAnsi="Aptos"/>
          <w:color w:val="000000"/>
          <w:sz w:val="24"/>
        </w:rPr>
        <w:br/>
        <w:t>Government and politics encompass the intricate web of systems and institutions that shape societies</w:t>
      </w:r>
      <w:r w:rsidR="003C7296">
        <w:rPr>
          <w:rFonts w:ascii="Aptos" w:hAnsi="Aptos"/>
          <w:color w:val="000000"/>
          <w:sz w:val="24"/>
        </w:rPr>
        <w:t>.</w:t>
      </w:r>
      <w:r>
        <w:rPr>
          <w:rFonts w:ascii="Aptos" w:hAnsi="Aptos"/>
          <w:color w:val="000000"/>
          <w:sz w:val="24"/>
        </w:rPr>
        <w:t xml:space="preserve"> By examining the dynamics of power, decision-making, and the allocation of resources, students gain insights into the challenges and opportunities of governance</w:t>
      </w:r>
      <w:r w:rsidR="003C7296">
        <w:rPr>
          <w:rFonts w:ascii="Aptos" w:hAnsi="Aptos"/>
          <w:color w:val="000000"/>
          <w:sz w:val="24"/>
        </w:rPr>
        <w:t>.</w:t>
      </w:r>
      <w:r>
        <w:rPr>
          <w:rFonts w:ascii="Aptos" w:hAnsi="Aptos"/>
          <w:color w:val="000000"/>
          <w:sz w:val="24"/>
        </w:rPr>
        <w:t xml:space="preserve"> The study of history offers a tapestry of past events that illuminate the present, enabling students to draw parallels between the past and present, and appreciate the continuity and change that shape human civilizations</w:t>
      </w:r>
      <w:r w:rsidR="003C7296">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In the grand mosaic of knowledge, science, medicine, arts, government, and history converge, offering students a comprehensive understanding of the world</w:t>
      </w:r>
      <w:r w:rsidR="003C7296">
        <w:rPr>
          <w:rFonts w:ascii="Aptos" w:hAnsi="Aptos"/>
          <w:color w:val="000000"/>
          <w:sz w:val="24"/>
        </w:rPr>
        <w:t>.</w:t>
      </w:r>
      <w:r>
        <w:rPr>
          <w:rFonts w:ascii="Aptos" w:hAnsi="Aptos"/>
          <w:color w:val="000000"/>
          <w:sz w:val="24"/>
        </w:rPr>
        <w:t xml:space="preserve"> Like an intricate puzzle, each discipline complements the others, revealing the interconnectedness of all things</w:t>
      </w:r>
      <w:r w:rsidR="003C7296">
        <w:rPr>
          <w:rFonts w:ascii="Aptos" w:hAnsi="Aptos"/>
          <w:color w:val="000000"/>
          <w:sz w:val="24"/>
        </w:rPr>
        <w:t>.</w:t>
      </w:r>
      <w:r>
        <w:rPr>
          <w:rFonts w:ascii="Aptos" w:hAnsi="Aptos"/>
          <w:color w:val="000000"/>
          <w:sz w:val="24"/>
        </w:rPr>
        <w:t xml:space="preserve"> Through their studies, students cultivate a multifaceted perspective, fostering an appreciation for the beauty, complexity, and wonder of the universe while equipping themselves with the knowledge and skills to navigate the challenges and opportunities of the 21st century</w:t>
      </w:r>
      <w:r w:rsidR="003C7296">
        <w:rPr>
          <w:rFonts w:ascii="Aptos" w:hAnsi="Aptos"/>
          <w:color w:val="000000"/>
          <w:sz w:val="24"/>
        </w:rPr>
        <w:t>.</w:t>
      </w:r>
    </w:p>
    <w:p w:rsidR="00630194" w:rsidRDefault="00C7689D">
      <w:r>
        <w:rPr>
          <w:rFonts w:ascii="Aptos" w:hAnsi="Aptos"/>
          <w:color w:val="000000"/>
          <w:sz w:val="28"/>
        </w:rPr>
        <w:t>Summary</w:t>
      </w:r>
    </w:p>
    <w:p w:rsidR="00630194" w:rsidRDefault="00C7689D">
      <w:r>
        <w:rPr>
          <w:rFonts w:ascii="Aptos" w:hAnsi="Aptos"/>
          <w:color w:val="000000"/>
        </w:rPr>
        <w:t>This essay invites students to embark on a captivating journey through various academic disciplines</w:t>
      </w:r>
      <w:r w:rsidR="003C7296">
        <w:rPr>
          <w:rFonts w:ascii="Aptos" w:hAnsi="Aptos"/>
          <w:color w:val="000000"/>
        </w:rPr>
        <w:t>.</w:t>
      </w:r>
      <w:r>
        <w:rPr>
          <w:rFonts w:ascii="Aptos" w:hAnsi="Aptos"/>
          <w:color w:val="000000"/>
        </w:rPr>
        <w:t xml:space="preserve"> By exploring the depths of science, the healing arts of medicine, the transformative power of the arts, and the intricate workings of government and history, students cultivate a comprehensive understanding of the world</w:t>
      </w:r>
      <w:r w:rsidR="003C7296">
        <w:rPr>
          <w:rFonts w:ascii="Aptos" w:hAnsi="Aptos"/>
          <w:color w:val="000000"/>
        </w:rPr>
        <w:t>.</w:t>
      </w:r>
      <w:r>
        <w:rPr>
          <w:rFonts w:ascii="Aptos" w:hAnsi="Aptos"/>
          <w:color w:val="000000"/>
        </w:rPr>
        <w:t xml:space="preserve"> This integrated approach not only imparts knowledge but also nurtures critical thinking, creativity, and problem-solving skills, empowering students to navigate the complexities of the modern world and contribute meaningfully to society</w:t>
      </w:r>
      <w:r w:rsidR="003C7296">
        <w:rPr>
          <w:rFonts w:ascii="Aptos" w:hAnsi="Aptos"/>
          <w:color w:val="000000"/>
        </w:rPr>
        <w:t>.</w:t>
      </w:r>
    </w:p>
    <w:p w:rsidR="00630194" w:rsidRDefault="00630194"/>
    <w:sectPr w:rsidR="006301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142195">
    <w:abstractNumId w:val="8"/>
  </w:num>
  <w:num w:numId="2" w16cid:durableId="2113432516">
    <w:abstractNumId w:val="6"/>
  </w:num>
  <w:num w:numId="3" w16cid:durableId="1612012270">
    <w:abstractNumId w:val="5"/>
  </w:num>
  <w:num w:numId="4" w16cid:durableId="2128574036">
    <w:abstractNumId w:val="4"/>
  </w:num>
  <w:num w:numId="5" w16cid:durableId="1172918081">
    <w:abstractNumId w:val="7"/>
  </w:num>
  <w:num w:numId="6" w16cid:durableId="2047752659">
    <w:abstractNumId w:val="3"/>
  </w:num>
  <w:num w:numId="7" w16cid:durableId="1362322584">
    <w:abstractNumId w:val="2"/>
  </w:num>
  <w:num w:numId="8" w16cid:durableId="804547150">
    <w:abstractNumId w:val="1"/>
  </w:num>
  <w:num w:numId="9" w16cid:durableId="174051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7296"/>
    <w:rsid w:val="00630194"/>
    <w:rsid w:val="00AA1D8D"/>
    <w:rsid w:val="00B47730"/>
    <w:rsid w:val="00C7689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2024-01-15T17:12:00Z</dcterms:modified>
  <cp:category/>
</cp:coreProperties>
</file>