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CA4" w:rsidRDefault="002A42CE">
      <w:pPr>
        <w:jc w:val="center"/>
      </w:pPr>
      <w:r>
        <w:rPr>
          <w:rFonts w:ascii="Aptos" w:hAnsi="Aptos"/>
          <w:color w:val="000000"/>
          <w:sz w:val="44"/>
        </w:rPr>
        <w:t>Exploring Chemistry's Fascinating Realm: Unveiling the Secrets of Matter</w:t>
      </w:r>
    </w:p>
    <w:p w:rsidR="00080CA4" w:rsidRDefault="002A42CE">
      <w:pPr>
        <w:pStyle w:val="NoSpacing"/>
        <w:jc w:val="center"/>
      </w:pPr>
      <w:r>
        <w:rPr>
          <w:rFonts w:ascii="Aptos" w:hAnsi="Aptos"/>
          <w:color w:val="000000"/>
          <w:sz w:val="36"/>
        </w:rPr>
        <w:t>Dr</w:t>
      </w:r>
      <w:r w:rsidR="00BE184F">
        <w:rPr>
          <w:rFonts w:ascii="Aptos" w:hAnsi="Aptos"/>
          <w:color w:val="000000"/>
          <w:sz w:val="36"/>
        </w:rPr>
        <w:t>.</w:t>
      </w:r>
      <w:r>
        <w:rPr>
          <w:rFonts w:ascii="Aptos" w:hAnsi="Aptos"/>
          <w:color w:val="000000"/>
          <w:sz w:val="36"/>
        </w:rPr>
        <w:t xml:space="preserve"> Richard Miller</w:t>
      </w:r>
    </w:p>
    <w:p w:rsidR="00080CA4" w:rsidRDefault="002A42CE">
      <w:pPr>
        <w:jc w:val="center"/>
      </w:pPr>
      <w:r>
        <w:rPr>
          <w:rFonts w:ascii="Aptos" w:hAnsi="Aptos"/>
          <w:color w:val="000000"/>
          <w:sz w:val="32"/>
        </w:rPr>
        <w:t>richard</w:t>
      </w:r>
      <w:r w:rsidR="00BE184F">
        <w:rPr>
          <w:rFonts w:ascii="Aptos" w:hAnsi="Aptos"/>
          <w:color w:val="000000"/>
          <w:sz w:val="32"/>
        </w:rPr>
        <w:t>.</w:t>
      </w:r>
      <w:r>
        <w:rPr>
          <w:rFonts w:ascii="Aptos" w:hAnsi="Aptos"/>
          <w:color w:val="000000"/>
          <w:sz w:val="32"/>
        </w:rPr>
        <w:t>miller@school</w:t>
      </w:r>
      <w:r w:rsidR="00BE184F">
        <w:rPr>
          <w:rFonts w:ascii="Aptos" w:hAnsi="Aptos"/>
          <w:color w:val="000000"/>
          <w:sz w:val="32"/>
        </w:rPr>
        <w:t>.</w:t>
      </w:r>
      <w:r>
        <w:rPr>
          <w:rFonts w:ascii="Aptos" w:hAnsi="Aptos"/>
          <w:color w:val="000000"/>
          <w:sz w:val="32"/>
        </w:rPr>
        <w:t>edu</w:t>
      </w:r>
    </w:p>
    <w:p w:rsidR="00080CA4" w:rsidRDefault="00080CA4"/>
    <w:p w:rsidR="00080CA4" w:rsidRDefault="002A42CE">
      <w:r>
        <w:rPr>
          <w:rFonts w:ascii="Aptos" w:hAnsi="Aptos"/>
          <w:color w:val="000000"/>
          <w:sz w:val="24"/>
        </w:rPr>
        <w:t>In the realm of science, Chemistry holds a prominent place, offering a gateway to understanding the intricacies of matter, its transformation, and its interaction with the environment</w:t>
      </w:r>
      <w:r w:rsidR="00BE184F">
        <w:rPr>
          <w:rFonts w:ascii="Aptos" w:hAnsi="Aptos"/>
          <w:color w:val="000000"/>
          <w:sz w:val="24"/>
        </w:rPr>
        <w:t>.</w:t>
      </w:r>
      <w:r>
        <w:rPr>
          <w:rFonts w:ascii="Aptos" w:hAnsi="Aptos"/>
          <w:color w:val="000000"/>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BE184F">
        <w:rPr>
          <w:rFonts w:ascii="Aptos" w:hAnsi="Aptos"/>
          <w:color w:val="000000"/>
          <w:sz w:val="24"/>
        </w:rPr>
        <w:t>.</w:t>
      </w:r>
      <w:r>
        <w:rPr>
          <w:rFonts w:ascii="Aptos" w:hAnsi="Aptos"/>
          <w:color w:val="000000"/>
          <w:sz w:val="24"/>
        </w:rPr>
        <w:t xml:space="preserve"> Through the study of Chemistry, students uncover the secrets that underpin the natural world, empowering them to harness its potential for progress and innovation</w:t>
      </w:r>
      <w:r w:rsidR="00BE184F">
        <w:rPr>
          <w:rFonts w:ascii="Aptos" w:hAnsi="Aptos"/>
          <w:color w:val="000000"/>
          <w:sz w:val="24"/>
        </w:rPr>
        <w:t>.</w:t>
      </w:r>
      <w:r>
        <w:rPr>
          <w:rFonts w:ascii="Aptos" w:hAnsi="Aptos"/>
          <w:color w:val="000000"/>
          <w:sz w:val="24"/>
        </w:rPr>
        <w:br/>
      </w:r>
      <w:r>
        <w:rPr>
          <w:rFonts w:ascii="Aptos" w:hAnsi="Aptos"/>
          <w:color w:val="000000"/>
          <w:sz w:val="24"/>
        </w:rPr>
        <w:br/>
        <w:t>Chemistry unravels the fabric of matter, revealing the fundamental building blocks of the universe atoms and molecules</w:t>
      </w:r>
      <w:r w:rsidR="00BE184F">
        <w:rPr>
          <w:rFonts w:ascii="Aptos" w:hAnsi="Aptos"/>
          <w:color w:val="000000"/>
          <w:sz w:val="24"/>
        </w:rPr>
        <w:t>.</w:t>
      </w:r>
      <w:r>
        <w:rPr>
          <w:rFonts w:ascii="Aptos" w:hAnsi="Aptos"/>
          <w:color w:val="000000"/>
          <w:sz w:val="24"/>
        </w:rPr>
        <w:t xml:space="preserve"> By elucidating the structures and properties of these microscopic entities, students gain a deeper comprehension of their interactions and witness the mesmerizing dance of chemical reactions</w:t>
      </w:r>
      <w:r w:rsidR="00BE184F">
        <w:rPr>
          <w:rFonts w:ascii="Aptos" w:hAnsi="Aptos"/>
          <w:color w:val="000000"/>
          <w:sz w:val="24"/>
        </w:rPr>
        <w:t>.</w:t>
      </w:r>
      <w:r>
        <w:rPr>
          <w:rFonts w:ascii="Aptos" w:hAnsi="Aptos"/>
          <w:color w:val="000000"/>
          <w:sz w:val="24"/>
        </w:rPr>
        <w:t xml:space="preserve"> Furthermore, Chemistry illuminates the intricate workings of the universe, casting light on phenomena such as phase transitions, energy transfer, and catalysis, painting a vibrant tapestry of interconnectedness across disciplines</w:t>
      </w:r>
      <w:r w:rsidR="00BE184F">
        <w:rPr>
          <w:rFonts w:ascii="Aptos" w:hAnsi="Aptos"/>
          <w:color w:val="000000"/>
          <w:sz w:val="24"/>
        </w:rPr>
        <w:t>.</w:t>
      </w:r>
      <w:r>
        <w:rPr>
          <w:rFonts w:ascii="Aptos" w:hAnsi="Aptos"/>
          <w:color w:val="000000"/>
          <w:sz w:val="24"/>
        </w:rPr>
        <w:br/>
      </w:r>
      <w:r>
        <w:rPr>
          <w:rFonts w:ascii="Aptos" w:hAnsi="Aptos"/>
          <w:color w:val="000000"/>
          <w:sz w:val="24"/>
        </w:rPr>
        <w:br/>
        <w:t>Moreover, Chemistry holds immense relevance to everyday life, impacting industries such as healthcare, agriculture, and manufacturing</w:t>
      </w:r>
      <w:r w:rsidR="00BE184F">
        <w:rPr>
          <w:rFonts w:ascii="Aptos" w:hAnsi="Aptos"/>
          <w:color w:val="000000"/>
          <w:sz w:val="24"/>
        </w:rPr>
        <w:t>.</w:t>
      </w:r>
      <w:r>
        <w:rPr>
          <w:rFonts w:ascii="Aptos" w:hAnsi="Aptos"/>
          <w:color w:val="000000"/>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BE184F">
        <w:rPr>
          <w:rFonts w:ascii="Aptos" w:hAnsi="Aptos"/>
          <w:color w:val="000000"/>
          <w:sz w:val="24"/>
        </w:rPr>
        <w:t>.</w:t>
      </w:r>
      <w:r>
        <w:rPr>
          <w:rFonts w:ascii="Aptos" w:hAnsi="Aptos"/>
          <w:color w:val="000000"/>
          <w:sz w:val="24"/>
        </w:rPr>
        <w:t xml:space="preserve"> Exploring this science ignites curiosity, fosters critical thinking, and cultivates problem-solving skills, equipping students with the tools to navigate an increasingly interconnected and scientifically driven world</w:t>
      </w:r>
      <w:r w:rsidR="00BE184F">
        <w:rPr>
          <w:rFonts w:ascii="Aptos" w:hAnsi="Aptos"/>
          <w:color w:val="000000"/>
          <w:sz w:val="24"/>
        </w:rPr>
        <w:t>.</w:t>
      </w:r>
    </w:p>
    <w:p w:rsidR="00080CA4" w:rsidRDefault="002A42CE">
      <w:r>
        <w:rPr>
          <w:rFonts w:ascii="Aptos" w:hAnsi="Aptos"/>
          <w:color w:val="000000"/>
          <w:sz w:val="28"/>
        </w:rPr>
        <w:t>Summary</w:t>
      </w:r>
    </w:p>
    <w:p w:rsidR="00080CA4" w:rsidRDefault="002A42CE">
      <w:r>
        <w:rPr>
          <w:rFonts w:ascii="Aptos" w:hAnsi="Aptos"/>
          <w:color w:val="000000"/>
        </w:rPr>
        <w:t>In this essay, we embarked on a journey into the fascinating realm of Chemistry, unveiling the secrets of matter and exploring its profound relevance to everyday life</w:t>
      </w:r>
      <w:r w:rsidR="00BE184F">
        <w:rPr>
          <w:rFonts w:ascii="Aptos" w:hAnsi="Aptos"/>
          <w:color w:val="000000"/>
        </w:rPr>
        <w:t>.</w:t>
      </w:r>
      <w:r>
        <w:rPr>
          <w:rFonts w:ascii="Aptos" w:hAnsi="Aptos"/>
          <w:color w:val="000000"/>
        </w:rPr>
        <w:t xml:space="preserve"> Chemistry </w:t>
      </w:r>
      <w:r>
        <w:rPr>
          <w:rFonts w:ascii="Aptos" w:hAnsi="Aptos"/>
          <w:color w:val="000000"/>
        </w:rPr>
        <w:lastRenderedPageBreak/>
        <w:t>unlocks the intricacies of the natural world, unravelling the fabric of matter and revealing the fundamental building blocks of the universe</w:t>
      </w:r>
      <w:r w:rsidR="00BE184F">
        <w:rPr>
          <w:rFonts w:ascii="Aptos" w:hAnsi="Aptos"/>
          <w:color w:val="000000"/>
        </w:rPr>
        <w:t>.</w:t>
      </w:r>
      <w:r>
        <w:rPr>
          <w:rFonts w:ascii="Aptos" w:hAnsi="Aptos"/>
          <w:color w:val="000000"/>
        </w:rPr>
        <w:t xml:space="preserve"> Through the study of chemical reactions, students witness the mesmerizing dance of transformation, gaining a deeper understanding of the interconnectedness of the world around them</w:t>
      </w:r>
      <w:r w:rsidR="00BE184F">
        <w:rPr>
          <w:rFonts w:ascii="Aptos" w:hAnsi="Aptos"/>
          <w:color w:val="000000"/>
        </w:rPr>
        <w:t>.</w:t>
      </w:r>
      <w:r>
        <w:rPr>
          <w:rFonts w:ascii="Aptos" w:hAnsi="Aptos"/>
          <w:color w:val="000000"/>
        </w:rPr>
        <w:t xml:space="preserve"> Furthermore, Chemistry has immense practical applications, impacting industries and driving innovations that address global challenges</w:t>
      </w:r>
      <w:r w:rsidR="00BE184F">
        <w:rPr>
          <w:rFonts w:ascii="Aptos" w:hAnsi="Aptos"/>
          <w:color w:val="000000"/>
        </w:rPr>
        <w:t>.</w:t>
      </w:r>
      <w:r>
        <w:rPr>
          <w:rFonts w:ascii="Aptos" w:hAnsi="Aptos"/>
          <w:color w:val="000000"/>
        </w:rPr>
        <w:t xml:space="preserve"> It cultivates curiosity, critical thinking, and problem-solving skills, equipping students to navigate the complexities of a rapidly changing world</w:t>
      </w:r>
      <w:r w:rsidR="00BE184F">
        <w:rPr>
          <w:rFonts w:ascii="Aptos" w:hAnsi="Aptos"/>
          <w:color w:val="000000"/>
        </w:rPr>
        <w:t>.</w:t>
      </w:r>
      <w:r>
        <w:rPr>
          <w:rFonts w:ascii="Aptos" w:hAnsi="Aptos"/>
          <w:color w:val="000000"/>
        </w:rPr>
        <w:t xml:space="preserve"> As we continue to unravel the enigmas of Chemistry, we uncover the boundless potential of matter, transforming our understanding of the universe and shaping a future filled with endless possibilities</w:t>
      </w:r>
      <w:r w:rsidR="00BE184F">
        <w:rPr>
          <w:rFonts w:ascii="Aptos" w:hAnsi="Aptos"/>
          <w:color w:val="000000"/>
        </w:rPr>
        <w:t>.</w:t>
      </w:r>
    </w:p>
    <w:p w:rsidR="00080CA4" w:rsidRDefault="00080CA4"/>
    <w:sectPr w:rsidR="00080C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392157">
    <w:abstractNumId w:val="8"/>
  </w:num>
  <w:num w:numId="2" w16cid:durableId="1515535209">
    <w:abstractNumId w:val="6"/>
  </w:num>
  <w:num w:numId="3" w16cid:durableId="816343306">
    <w:abstractNumId w:val="5"/>
  </w:num>
  <w:num w:numId="4" w16cid:durableId="120616282">
    <w:abstractNumId w:val="4"/>
  </w:num>
  <w:num w:numId="5" w16cid:durableId="1210461863">
    <w:abstractNumId w:val="7"/>
  </w:num>
  <w:num w:numId="6" w16cid:durableId="962659938">
    <w:abstractNumId w:val="3"/>
  </w:num>
  <w:num w:numId="7" w16cid:durableId="1638679258">
    <w:abstractNumId w:val="2"/>
  </w:num>
  <w:num w:numId="8" w16cid:durableId="577592813">
    <w:abstractNumId w:val="1"/>
  </w:num>
  <w:num w:numId="9" w16cid:durableId="98593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CA4"/>
    <w:rsid w:val="0015074B"/>
    <w:rsid w:val="0029639D"/>
    <w:rsid w:val="002A42CE"/>
    <w:rsid w:val="00326F90"/>
    <w:rsid w:val="00AA1D8D"/>
    <w:rsid w:val="00B47730"/>
    <w:rsid w:val="00BE184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