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D9F" w:rsidRDefault="00E372D3">
      <w:pPr>
        <w:jc w:val="center"/>
      </w:pPr>
      <w:r>
        <w:rPr>
          <w:rFonts w:ascii="Aptos" w:hAnsi="Aptos"/>
          <w:color w:val="000000"/>
          <w:sz w:val="44"/>
        </w:rPr>
        <w:t>Mathematics: The Art of Patterns Unveiled</w:t>
      </w:r>
    </w:p>
    <w:p w:rsidR="003B2D9F" w:rsidRDefault="00E372D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A45A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Camille Robinson</w:t>
      </w:r>
    </w:p>
    <w:p w:rsidR="003B2D9F" w:rsidRDefault="00E372D3">
      <w:pPr>
        <w:jc w:val="center"/>
      </w:pPr>
      <w:r>
        <w:rPr>
          <w:rFonts w:ascii="Aptos" w:hAnsi="Aptos"/>
          <w:color w:val="000000"/>
          <w:sz w:val="32"/>
        </w:rPr>
        <w:t>camillerobinson@highschool</w:t>
      </w:r>
      <w:r w:rsidR="002A45A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B2D9F" w:rsidRDefault="003B2D9F"/>
    <w:p w:rsidR="003B2D9F" w:rsidRDefault="00E372D3">
      <w:r>
        <w:rPr>
          <w:rFonts w:ascii="Aptos" w:hAnsi="Aptos"/>
          <w:color w:val="000000"/>
          <w:sz w:val="24"/>
        </w:rPr>
        <w:t>Mathematics, akin to a symphony of numbers and symbols, invites us on an intellectual adventure, where beauty and logic harmoniously intertwine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hidden complexities of the cosmos, mathematics unveils patterns and symmetries that govern the world around us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Mathematics, like a master artist, paints the canvas of our world with patterns, harmony, and order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golden ratio in art and architecture to the Fibonacci sequence in biology, mathematics manifests itself in diverse and fascinating ways</w:t>
      </w:r>
      <w:r w:rsidR="002A45A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2A45A3">
        <w:rPr>
          <w:rFonts w:ascii="Aptos" w:hAnsi="Aptos"/>
          <w:color w:val="000000"/>
          <w:sz w:val="24"/>
        </w:rPr>
        <w:t>.</w:t>
      </w:r>
    </w:p>
    <w:p w:rsidR="003B2D9F" w:rsidRDefault="00E372D3">
      <w:r>
        <w:rPr>
          <w:rFonts w:ascii="Aptos" w:hAnsi="Aptos"/>
          <w:color w:val="000000"/>
          <w:sz w:val="28"/>
        </w:rPr>
        <w:t>Summary</w:t>
      </w:r>
    </w:p>
    <w:p w:rsidR="003B2D9F" w:rsidRDefault="00E372D3">
      <w:r>
        <w:rPr>
          <w:rFonts w:ascii="Aptos" w:hAnsi="Aptos"/>
          <w:color w:val="000000"/>
        </w:rPr>
        <w:t>Mathematics, an exquisite tapestry of patterns and logic, unveils the hidden order of the universe, inviting us to explore its intricate beauty and underlying harmonies</w:t>
      </w:r>
      <w:r w:rsidR="002A45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2A45A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exploration of patterns, symmetries, and relationships equips us with the tools to decipher the enigmatic world of mathematics, unlocking its secrets and unraveling its captivating mysteries</w:t>
      </w:r>
      <w:r w:rsidR="002A45A3">
        <w:rPr>
          <w:rFonts w:ascii="Aptos" w:hAnsi="Aptos"/>
          <w:color w:val="000000"/>
        </w:rPr>
        <w:t>.</w:t>
      </w:r>
    </w:p>
    <w:p w:rsidR="003B2D9F" w:rsidRDefault="003B2D9F"/>
    <w:sectPr w:rsidR="003B2D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9810801">
    <w:abstractNumId w:val="8"/>
  </w:num>
  <w:num w:numId="2" w16cid:durableId="1277324728">
    <w:abstractNumId w:val="6"/>
  </w:num>
  <w:num w:numId="3" w16cid:durableId="2134900773">
    <w:abstractNumId w:val="5"/>
  </w:num>
  <w:num w:numId="4" w16cid:durableId="1947955216">
    <w:abstractNumId w:val="4"/>
  </w:num>
  <w:num w:numId="5" w16cid:durableId="730225948">
    <w:abstractNumId w:val="7"/>
  </w:num>
  <w:num w:numId="6" w16cid:durableId="18699754">
    <w:abstractNumId w:val="3"/>
  </w:num>
  <w:num w:numId="7" w16cid:durableId="1186482560">
    <w:abstractNumId w:val="2"/>
  </w:num>
  <w:num w:numId="8" w16cid:durableId="1069230566">
    <w:abstractNumId w:val="1"/>
  </w:num>
  <w:num w:numId="9" w16cid:durableId="7432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5A3"/>
    <w:rsid w:val="00326F90"/>
    <w:rsid w:val="003B2D9F"/>
    <w:rsid w:val="00AA1D8D"/>
    <w:rsid w:val="00B47730"/>
    <w:rsid w:val="00CB0664"/>
    <w:rsid w:val="00E372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2024-01-15T17:13:00Z</dcterms:modified>
  <cp:category/>
</cp:coreProperties>
</file>