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C97" w:rsidRDefault="00F96235">
      <w:pPr>
        <w:jc w:val="center"/>
      </w:pPr>
      <w:r>
        <w:rPr>
          <w:rFonts w:ascii="Aptos" w:hAnsi="Aptos"/>
          <w:color w:val="000000"/>
          <w:sz w:val="44"/>
        </w:rPr>
        <w:t>Harmonizing Creativity and Expression Through the Arts</w:t>
      </w:r>
    </w:p>
    <w:p w:rsidR="008E2C97" w:rsidRDefault="00F96235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Roberts</w:t>
      </w:r>
    </w:p>
    <w:p w:rsidR="008E2C97" w:rsidRDefault="00F96235">
      <w:pPr>
        <w:jc w:val="center"/>
      </w:pPr>
      <w:r>
        <w:rPr>
          <w:rFonts w:ascii="Aptos" w:hAnsi="Aptos"/>
          <w:color w:val="000000"/>
          <w:sz w:val="32"/>
        </w:rPr>
        <w:t>ameliarob@arts-edu</w:t>
      </w:r>
      <w:r w:rsidR="00AD469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E2C97" w:rsidRDefault="008E2C97"/>
    <w:p w:rsidR="008E2C97" w:rsidRDefault="00F96235">
      <w:r>
        <w:rPr>
          <w:rFonts w:ascii="Aptos" w:hAnsi="Aptos"/>
          <w:color w:val="000000"/>
          <w:sz w:val="24"/>
        </w:rPr>
        <w:t>Amidst the chronicles of human endeavor, the arts have stood as a brilliant beacon of creativity and expression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have woven a multicolored tapestry, capturing the essence of human experiences, emotions, and aspirations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eloquent melodies that caress our ears to the vibrant brushstrokes that paint stories on canvas, the arts offer a window into the depths of our collective soul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artistic odyssey, music, a universal language that transcends spoken words, elevates our spirit and ignites our imagination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Rhythms and harmonies dance together, composing symphonies of shared emotions, bridging cultures, and fostering unity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Visual arts, through their myriad forms, unveil a kaleidoscope of human experiences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Paintings, sculptures, and installations captivate our gaze, inviting us to contemplate the world through the eyes of the artist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challenge our perceptions, spark intellectual curiosity, and amplify the beauty that surrounds us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Literature, a written tapestry woven with words, transports us to distant lands, introduces us to diverse perspectives, and allows us to delve into the complexities of the human condition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Novels, poems, and plays illuminate the human quest for meaning, love, and connection, while inviting us to contemplate the mysteries of existence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Dance, a mesmerizing spectacle of movement and grace, compels our bodies and souls to join the rhythmic tapestry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intricate steps and graceful gestures, dancers narrate tales of joy, sorrow, passion, and triumph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transcend the boundaries of words, conveying emotions that defy verbal expression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Drama, a living artwork performed on stage, invites us to witness the unraveling of human relationships and conflicts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Actors embody characters, bringing them to life through skillful performances, allowing us to empathize with their struggles and triumphs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Drama holds a mirror to society, reflecting our hopes, fears, and aspirations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Film, a visual and auditory masterpiece, captivates our senses and immerses us in compelling narratives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magic of moving images and sounds, filmmakers transport us to extraordinary worlds, introducing us to diverse cultures, historical events, and thought-provoking ideas</w:t>
      </w:r>
      <w:r w:rsidR="00AD469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Film has the power to educate, entertain, and shape our understanding of the world</w:t>
      </w:r>
      <w:r w:rsidR="00AD4698">
        <w:rPr>
          <w:rFonts w:ascii="Aptos" w:hAnsi="Aptos"/>
          <w:color w:val="000000"/>
          <w:sz w:val="24"/>
        </w:rPr>
        <w:t>.</w:t>
      </w:r>
    </w:p>
    <w:p w:rsidR="008E2C97" w:rsidRDefault="00F96235">
      <w:r>
        <w:rPr>
          <w:rFonts w:ascii="Aptos" w:hAnsi="Aptos"/>
          <w:color w:val="000000"/>
          <w:sz w:val="28"/>
        </w:rPr>
        <w:t>Summary</w:t>
      </w:r>
    </w:p>
    <w:p w:rsidR="008E2C97" w:rsidRDefault="00F96235">
      <w:r>
        <w:rPr>
          <w:rFonts w:ascii="Aptos" w:hAnsi="Aptos"/>
          <w:color w:val="000000"/>
        </w:rPr>
        <w:t>In conclusion, the arts offer a kaleidoscope of creative expressions that enhance our lives in countless ways</w:t>
      </w:r>
      <w:r w:rsidR="00AD46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stimulate our imagination, encourage critical thinking, and foster empathy</w:t>
      </w:r>
      <w:r w:rsidR="00AD46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arts, we connect with our inner selves, explore the complexities of human existence, and find solace and joy in the midst of life's challenges</w:t>
      </w:r>
      <w:r w:rsidR="00AD46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teach us to appreciate beauty, question the status quo, and embrace diversity</w:t>
      </w:r>
      <w:r w:rsidR="00AD469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arts are an essential part of a holistic education, enriching our understanding of the world and our place within it</w:t>
      </w:r>
      <w:r w:rsidR="00AD4698">
        <w:rPr>
          <w:rFonts w:ascii="Aptos" w:hAnsi="Aptos"/>
          <w:color w:val="000000"/>
        </w:rPr>
        <w:t>.</w:t>
      </w:r>
    </w:p>
    <w:p w:rsidR="008E2C97" w:rsidRDefault="008E2C97"/>
    <w:sectPr w:rsidR="008E2C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177926">
    <w:abstractNumId w:val="8"/>
  </w:num>
  <w:num w:numId="2" w16cid:durableId="1443766721">
    <w:abstractNumId w:val="6"/>
  </w:num>
  <w:num w:numId="3" w16cid:durableId="1909724067">
    <w:abstractNumId w:val="5"/>
  </w:num>
  <w:num w:numId="4" w16cid:durableId="1376003744">
    <w:abstractNumId w:val="4"/>
  </w:num>
  <w:num w:numId="5" w16cid:durableId="1163156540">
    <w:abstractNumId w:val="7"/>
  </w:num>
  <w:num w:numId="6" w16cid:durableId="609817476">
    <w:abstractNumId w:val="3"/>
  </w:num>
  <w:num w:numId="7" w16cid:durableId="268046103">
    <w:abstractNumId w:val="2"/>
  </w:num>
  <w:num w:numId="8" w16cid:durableId="1959412747">
    <w:abstractNumId w:val="1"/>
  </w:num>
  <w:num w:numId="9" w16cid:durableId="62180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C97"/>
    <w:rsid w:val="00AA1D8D"/>
    <w:rsid w:val="00AD4698"/>
    <w:rsid w:val="00B47730"/>
    <w:rsid w:val="00CB0664"/>
    <w:rsid w:val="00F962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