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8E9" w:rsidRDefault="0080103A">
      <w:pPr>
        <w:jc w:val="center"/>
      </w:pPr>
      <w:r>
        <w:rPr>
          <w:rFonts w:ascii="Aptos" w:hAnsi="Aptos"/>
          <w:color w:val="000000"/>
          <w:sz w:val="44"/>
        </w:rPr>
        <w:t>The Marvelous World of Biology: Unraveling the Secrets of Life</w:t>
      </w:r>
    </w:p>
    <w:p w:rsidR="004058E9" w:rsidRDefault="0080103A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Catherine Taylor</w:t>
      </w:r>
    </w:p>
    <w:p w:rsidR="004058E9" w:rsidRDefault="0080103A">
      <w:pPr>
        <w:jc w:val="center"/>
      </w:pPr>
      <w:r>
        <w:rPr>
          <w:rFonts w:ascii="Aptos" w:hAnsi="Aptos"/>
          <w:color w:val="000000"/>
          <w:sz w:val="32"/>
        </w:rPr>
        <w:t>catherinetaylorx0@xyz</w:t>
      </w:r>
      <w:r w:rsidR="0025062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058E9" w:rsidRDefault="004058E9"/>
    <w:p w:rsidR="004058E9" w:rsidRDefault="0080103A">
      <w:r>
        <w:rPr>
          <w:rFonts w:ascii="Aptos" w:hAnsi="Aptos"/>
          <w:color w:val="000000"/>
          <w:sz w:val="24"/>
        </w:rPr>
        <w:t>Immerse yourselves in the enthralling realm of Biology, a subject that unravels the secrets of life's intricate tapestry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remarkable diversity of organisms, from minuscule microbes to awe-inspiring whales, and delve into the inner workings of cells, the building blocks of all living things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mechanisms that govern genetic inheritance and the fascinating processes that fuel metabolism, the life-sustaining energy transformation within organisms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 the complexities of ecosystems, where organisms interact in a delicate balance, influencing the very fabric of the natural world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intricate adaptations that enable organisms to thrive in diverse environments, showcasing the remarkable resilience and ingenuity of life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captivating study of evolution, tracing the remarkable journey of life's transformation over eons, a testament to the enduring power of adaptation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merely a collection of facts and theories; it is an invitation to embark on an exhilarating journey of discovery, exploration, and wonder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question the very nature of life, encouraging us to seek answers to profound questions that have captivated humanity for ages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 on a microscopic odyssey into the realm of cells, the fundamental units of life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intricate structures that orchestrate the symphony of life, from the nucleus, the control center of the cell, to the mitochondria, the energy powerhouses that fuel cellular activities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elegant dance of molecules within cells, unraveling the secrets of metabolism, the intricate process that transforms nutrients into energy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fascinating realm of genetics, the study of heredity and variation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</w:t>
      </w:r>
      <w:r>
        <w:rPr>
          <w:rFonts w:ascii="Aptos" w:hAnsi="Aptos"/>
          <w:color w:val="000000"/>
          <w:sz w:val="24"/>
        </w:rPr>
        <w:lastRenderedPageBreak/>
        <w:t>Unravel the intricate patterns of DNA, the molecule of life, and uncover the remarkable mechanisms that govern the transmission of traits from parents to offspring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awe-inspiring power of genetic engineering, a cutting-edge technology that holds the promise of revolutionizing medicine and agriculture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Journey into the mesmerizing world of ecosystems, where organisms engage in a delicate ballet of interactions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Uncover the intricate web of relationships between species, from predator-prey dynamics to symbiotic partnerships</w:t>
      </w:r>
      <w:r w:rsidR="0025062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profound impact of human activities on ecosystems, emphasizing the urgent need for conservation efforts to preserve the delicate balance of life on Earth</w:t>
      </w:r>
      <w:r w:rsidR="00250623">
        <w:rPr>
          <w:rFonts w:ascii="Aptos" w:hAnsi="Aptos"/>
          <w:color w:val="000000"/>
          <w:sz w:val="24"/>
        </w:rPr>
        <w:t>.</w:t>
      </w:r>
    </w:p>
    <w:p w:rsidR="004058E9" w:rsidRDefault="0080103A">
      <w:r>
        <w:rPr>
          <w:rFonts w:ascii="Aptos" w:hAnsi="Aptos"/>
          <w:color w:val="000000"/>
          <w:sz w:val="28"/>
        </w:rPr>
        <w:t>Summary</w:t>
      </w:r>
    </w:p>
    <w:p w:rsidR="004058E9" w:rsidRDefault="0080103A">
      <w:r>
        <w:rPr>
          <w:rFonts w:ascii="Aptos" w:hAnsi="Aptos"/>
          <w:color w:val="000000"/>
        </w:rPr>
        <w:t>Biology is a captivating subject that unveils the secrets of life's awe-inspiring tapestry</w:t>
      </w:r>
      <w:r w:rsidR="002506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intricate workings of cells to the grand spectacle of ecosystems, Biology offers a profound understanding of the natural world</w:t>
      </w:r>
      <w:r w:rsidR="002506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challenges us to question the very nature of life, inspiring us to seek answers to profound mysteries that have captivated humanity for ages</w:t>
      </w:r>
      <w:r w:rsidR="0025062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 on this exhilarating journey of discovery, unraveling the wonders of Biology and gaining a deeper appreciation for the beauty and complexity of life</w:t>
      </w:r>
      <w:r w:rsidR="00250623">
        <w:rPr>
          <w:rFonts w:ascii="Aptos" w:hAnsi="Aptos"/>
          <w:color w:val="000000"/>
        </w:rPr>
        <w:t>.</w:t>
      </w:r>
    </w:p>
    <w:p w:rsidR="004058E9" w:rsidRDefault="004058E9"/>
    <w:sectPr w:rsidR="004058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0120997">
    <w:abstractNumId w:val="8"/>
  </w:num>
  <w:num w:numId="2" w16cid:durableId="448206160">
    <w:abstractNumId w:val="6"/>
  </w:num>
  <w:num w:numId="3" w16cid:durableId="493956143">
    <w:abstractNumId w:val="5"/>
  </w:num>
  <w:num w:numId="4" w16cid:durableId="1787118708">
    <w:abstractNumId w:val="4"/>
  </w:num>
  <w:num w:numId="5" w16cid:durableId="1732576352">
    <w:abstractNumId w:val="7"/>
  </w:num>
  <w:num w:numId="6" w16cid:durableId="2014718779">
    <w:abstractNumId w:val="3"/>
  </w:num>
  <w:num w:numId="7" w16cid:durableId="1617524434">
    <w:abstractNumId w:val="2"/>
  </w:num>
  <w:num w:numId="8" w16cid:durableId="2140880096">
    <w:abstractNumId w:val="1"/>
  </w:num>
  <w:num w:numId="9" w16cid:durableId="40634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623"/>
    <w:rsid w:val="0029639D"/>
    <w:rsid w:val="00326F90"/>
    <w:rsid w:val="004058E9"/>
    <w:rsid w:val="008010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