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604" w:rsidRDefault="00E17709">
      <w:pPr>
        <w:jc w:val="center"/>
      </w:pPr>
      <w:r>
        <w:rPr>
          <w:rFonts w:ascii="Aptos" w:hAnsi="Aptos"/>
          <w:color w:val="000000"/>
          <w:sz w:val="44"/>
        </w:rPr>
        <w:t>The Artful Dance of Democracy: How Government and Politics Shape Societies</w:t>
      </w:r>
    </w:p>
    <w:p w:rsidR="00FF0604" w:rsidRDefault="00E177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864A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Murphy</w:t>
      </w:r>
    </w:p>
    <w:p w:rsidR="00FF0604" w:rsidRDefault="00E17709">
      <w:pPr>
        <w:jc w:val="center"/>
      </w:pPr>
      <w:r>
        <w:rPr>
          <w:rFonts w:ascii="Aptos" w:hAnsi="Aptos"/>
          <w:color w:val="000000"/>
          <w:sz w:val="32"/>
        </w:rPr>
        <w:t>murphyeleanor@openmail</w:t>
      </w:r>
      <w:r w:rsidR="007864A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F0604" w:rsidRDefault="00FF0604"/>
    <w:p w:rsidR="00FF0604" w:rsidRDefault="00E17709">
      <w:r>
        <w:rPr>
          <w:rFonts w:ascii="Aptos" w:hAnsi="Aptos"/>
          <w:color w:val="000000"/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reveals that the odyssey of democracy is far from linear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path, fraught with triumphs and tribulations, ebbs and flows like the tides of change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revolutionary fervor of Paris to the defiant spirit of Tiananmen Square, democracy's resilience has been tirelessly tested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symphony of governance, democracy is an instrument both powerful and fragile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harmonious notes are struck by citizens who wield the right to elect leaders, shape policies, and hold those in power accountable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principles serve as a bulwark against tyranny, promoting transparency, equality, and the pursuit of justice for all</w:t>
      </w:r>
      <w:r w:rsidR="007864A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history reminds us, democracy is a work in progress, an ongoing experiment in self-determination that requires vigilance and unwavering commitment</w:t>
      </w:r>
      <w:r w:rsidR="007864A0">
        <w:rPr>
          <w:rFonts w:ascii="Aptos" w:hAnsi="Aptos"/>
          <w:color w:val="000000"/>
          <w:sz w:val="24"/>
        </w:rPr>
        <w:t>.</w:t>
      </w:r>
    </w:p>
    <w:p w:rsidR="00FF0604" w:rsidRDefault="00E17709">
      <w:r>
        <w:rPr>
          <w:rFonts w:ascii="Aptos" w:hAnsi="Aptos"/>
          <w:color w:val="000000"/>
          <w:sz w:val="28"/>
        </w:rPr>
        <w:t>Summary</w:t>
      </w:r>
    </w:p>
    <w:p w:rsidR="00FF0604" w:rsidRDefault="00E17709">
      <w:r>
        <w:rPr>
          <w:rFonts w:ascii="Aptos" w:hAnsi="Aptos"/>
          <w:color w:val="000000"/>
        </w:rPr>
        <w:t>In this essay, we delved into the artistry of democracy, the delicate dance of governance and politics</w:t>
      </w:r>
      <w:r w:rsidR="00786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explored democracy's historical odyssey, its triumphs and trials, and its indomitable spirit in the face of adversity</w:t>
      </w:r>
      <w:r w:rsidR="00786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acknowledged the inherent power of democracy to bestow agency upon individuals and shape the course of nations</w:t>
      </w:r>
      <w:r w:rsidR="00786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Finally, we recognized the fragility of this system, emphasizing the need for vigilance and unwavering </w:t>
      </w:r>
      <w:r>
        <w:rPr>
          <w:rFonts w:ascii="Aptos" w:hAnsi="Aptos"/>
          <w:color w:val="000000"/>
        </w:rPr>
        <w:lastRenderedPageBreak/>
        <w:t>commitment to its principles</w:t>
      </w:r>
      <w:r w:rsidR="007864A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citizens, it is our responsibility to safeguard democracy, ensuring its harmonious rhythm continues to resonate throughout the ages</w:t>
      </w:r>
      <w:r w:rsidR="007864A0">
        <w:rPr>
          <w:rFonts w:ascii="Aptos" w:hAnsi="Aptos"/>
          <w:color w:val="000000"/>
        </w:rPr>
        <w:t>.</w:t>
      </w:r>
    </w:p>
    <w:p w:rsidR="00FF0604" w:rsidRDefault="00FF0604"/>
    <w:sectPr w:rsidR="00FF0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769034">
    <w:abstractNumId w:val="8"/>
  </w:num>
  <w:num w:numId="2" w16cid:durableId="1553737791">
    <w:abstractNumId w:val="6"/>
  </w:num>
  <w:num w:numId="3" w16cid:durableId="678393487">
    <w:abstractNumId w:val="5"/>
  </w:num>
  <w:num w:numId="4" w16cid:durableId="809980412">
    <w:abstractNumId w:val="4"/>
  </w:num>
  <w:num w:numId="5" w16cid:durableId="584995583">
    <w:abstractNumId w:val="7"/>
  </w:num>
  <w:num w:numId="6" w16cid:durableId="697043661">
    <w:abstractNumId w:val="3"/>
  </w:num>
  <w:num w:numId="7" w16cid:durableId="1430395806">
    <w:abstractNumId w:val="2"/>
  </w:num>
  <w:num w:numId="8" w16cid:durableId="1204369278">
    <w:abstractNumId w:val="1"/>
  </w:num>
  <w:num w:numId="9" w16cid:durableId="12518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4A0"/>
    <w:rsid w:val="00AA1D8D"/>
    <w:rsid w:val="00B47730"/>
    <w:rsid w:val="00CB0664"/>
    <w:rsid w:val="00E17709"/>
    <w:rsid w:val="00FC693F"/>
    <w:rsid w:val="00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