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22E" w:rsidRDefault="00431328">
      <w:pPr>
        <w:jc w:val="center"/>
      </w:pPr>
      <w:r>
        <w:rPr>
          <w:rFonts w:ascii="Aptos" w:hAnsi="Aptos"/>
          <w:color w:val="000000"/>
          <w:sz w:val="44"/>
        </w:rPr>
        <w:t>A Journey Through Chemistry: Unveiling the Secrets of Matter</w:t>
      </w:r>
    </w:p>
    <w:p w:rsidR="003A322E" w:rsidRDefault="0043132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7E28B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Jennifer Carter</w:t>
      </w:r>
    </w:p>
    <w:p w:rsidR="003A322E" w:rsidRDefault="00431328">
      <w:pPr>
        <w:jc w:val="center"/>
      </w:pPr>
      <w:r>
        <w:rPr>
          <w:rFonts w:ascii="Aptos" w:hAnsi="Aptos"/>
          <w:color w:val="000000"/>
          <w:sz w:val="32"/>
        </w:rPr>
        <w:t>jcarter@scienceacademy</w:t>
      </w:r>
      <w:r w:rsidR="007E28B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A322E" w:rsidRDefault="003A322E"/>
    <w:p w:rsidR="003A322E" w:rsidRDefault="00431328">
      <w:r>
        <w:rPr>
          <w:rFonts w:ascii="Aptos" w:hAnsi="Aptos"/>
          <w:color w:val="000000"/>
          <w:sz w:val="24"/>
        </w:rPr>
        <w:t>Chemistry, the study of matter and its properties, holds a prominent place among the natural sciences</w:t>
      </w:r>
      <w:r w:rsidR="007E28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provides an avenue for exploring the composition, structure, and behavior of substances that make up our world</w:t>
      </w:r>
      <w:r w:rsidR="007E28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we are cooking a meal, administering medication, or marveling at fireworks, chemistry plays a vital role in our daily lives</w:t>
      </w:r>
      <w:r w:rsidR="007E28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this field is crucial for appreciating the intricacies of the natural world and making informed choices as citizens and consumers</w:t>
      </w:r>
      <w:r w:rsidR="007E28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For centuries, humans have sought to comprehend the nature of matter</w:t>
      </w:r>
      <w:r w:rsidR="007E28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Ancient alchemists, like the renowned Jabir Ibn Hayyan, performed experiments in pursuit of transforming base metals into gold</w:t>
      </w:r>
      <w:r w:rsidR="007E28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their quest for transmutation may not have been successful, their investigations laid the foundation for modern chemistry</w:t>
      </w:r>
      <w:r w:rsidR="007E28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Today, armed with sophisticated instrumentation and theoretical models, scientists continue to unravel the secrets of matter at the atomic and molecular levels</w:t>
      </w:r>
      <w:r w:rsidR="007E28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Chemistry's impact extends to various disciplines, ranging from medicine and engineering to agriculture</w:t>
      </w:r>
      <w:r w:rsidR="007E28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Chemists develop drugs that combat diseases, create materials with enhanced properties, and design sustainable energy sources</w:t>
      </w:r>
      <w:r w:rsidR="007E28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field's interdisciplinary nature allows chemists to collaborate with researchers in biology, physics, and other areas to address global challenges like climate change, food security, and access to clean water</w:t>
      </w:r>
      <w:r w:rsidR="007E28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world around us is composed of innumerable substances, each with unique properties that determine its behavior</w:t>
      </w:r>
      <w:r w:rsidR="007E28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delves into the structure and interactions of these substances, providing insights into their physical and chemical characteristics</w:t>
      </w:r>
      <w:r w:rsidR="007E28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examining the arrangement of atoms within </w:t>
      </w:r>
      <w:r>
        <w:rPr>
          <w:rFonts w:ascii="Aptos" w:hAnsi="Aptos"/>
          <w:color w:val="000000"/>
          <w:sz w:val="24"/>
        </w:rPr>
        <w:lastRenderedPageBreak/>
        <w:t>molecules, chemists can explain why certain compounds are liquids at room temperature while others are solids</w:t>
      </w:r>
      <w:r w:rsidR="007E28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can also predict the reactivity of substances, enabling the design of chemical reactions that yield desired products</w:t>
      </w:r>
      <w:r w:rsidR="007E28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encompasses a vast array of topics, from the fundamental laws governing chemical reactions to the complex interactions between atoms and molecules</w:t>
      </w:r>
      <w:r w:rsidR="007E28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Students embarking on this journey discover the periodic table, a roadmap that organizes all known elements based on their atomic properties</w:t>
      </w:r>
      <w:r w:rsidR="007E28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hands-on experiments and problem-solving exercises, they delve into concepts like chemical bonding, stoichiometry, and thermodynamics, gaining a deeper understanding of how substances interact and change</w:t>
      </w:r>
      <w:r w:rsidR="007E28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comprehensiveness of chemistry courses equips students with the knowledge and skills applicable in various career paths</w:t>
      </w:r>
      <w:r w:rsidR="007E28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they aspire to work in laboratories, industries, or research institutions, a strong foundation in chemistry opens doors to diverse opportunities</w:t>
      </w:r>
      <w:r w:rsidR="007E28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field's interdisciplinary nature allows chemists to venture into cutting-edge areas like nanotechnology, organic chemistry, and biochemistry</w:t>
      </w:r>
      <w:r w:rsidR="007E28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mastering the fundamental principles and exploring the intricacies of matter, students unlock a world of possibilities</w:t>
      </w:r>
      <w:r w:rsidR="007E28B7">
        <w:rPr>
          <w:rFonts w:ascii="Aptos" w:hAnsi="Aptos"/>
          <w:color w:val="000000"/>
          <w:sz w:val="24"/>
        </w:rPr>
        <w:t>.</w:t>
      </w:r>
    </w:p>
    <w:p w:rsidR="003A322E" w:rsidRDefault="00431328">
      <w:r>
        <w:rPr>
          <w:rFonts w:ascii="Aptos" w:hAnsi="Aptos"/>
          <w:color w:val="000000"/>
          <w:sz w:val="28"/>
        </w:rPr>
        <w:t>Summary</w:t>
      </w:r>
    </w:p>
    <w:p w:rsidR="003A322E" w:rsidRDefault="00431328">
      <w:r>
        <w:rPr>
          <w:rFonts w:ascii="Aptos" w:hAnsi="Aptos"/>
          <w:color w:val="000000"/>
        </w:rPr>
        <w:t>In conclusion, chemistry unveils the secrets of matter, illuminating the composition, structure, and behavior of substances that make up our world</w:t>
      </w:r>
      <w:r w:rsidR="007E28B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far-reaching applications encompass diverse fields, from medicine to engineering and materials science</w:t>
      </w:r>
      <w:r w:rsidR="007E28B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delving into the intricacies of atomic and molecular interactions, students gain a deeper understanding of the natural world and develop essential problem-solving skills</w:t>
      </w:r>
      <w:r w:rsidR="007E28B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vast scope and practical relevance of chemistry make it an indispensable subject for high school students, providing them with a solid foundation for future education and careers in various scientific disciplines</w:t>
      </w:r>
      <w:r w:rsidR="007E28B7">
        <w:rPr>
          <w:rFonts w:ascii="Aptos" w:hAnsi="Aptos"/>
          <w:color w:val="000000"/>
        </w:rPr>
        <w:t>.</w:t>
      </w:r>
    </w:p>
    <w:p w:rsidR="003A322E" w:rsidRDefault="003A322E"/>
    <w:sectPr w:rsidR="003A32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3086549">
    <w:abstractNumId w:val="8"/>
  </w:num>
  <w:num w:numId="2" w16cid:durableId="925959183">
    <w:abstractNumId w:val="6"/>
  </w:num>
  <w:num w:numId="3" w16cid:durableId="1312245516">
    <w:abstractNumId w:val="5"/>
  </w:num>
  <w:num w:numId="4" w16cid:durableId="1666130834">
    <w:abstractNumId w:val="4"/>
  </w:num>
  <w:num w:numId="5" w16cid:durableId="1877503458">
    <w:abstractNumId w:val="7"/>
  </w:num>
  <w:num w:numId="6" w16cid:durableId="1890221187">
    <w:abstractNumId w:val="3"/>
  </w:num>
  <w:num w:numId="7" w16cid:durableId="238442362">
    <w:abstractNumId w:val="2"/>
  </w:num>
  <w:num w:numId="8" w16cid:durableId="610864612">
    <w:abstractNumId w:val="1"/>
  </w:num>
  <w:num w:numId="9" w16cid:durableId="182145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322E"/>
    <w:rsid w:val="00431328"/>
    <w:rsid w:val="007E28B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