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4E32" w:rsidRDefault="005704BB">
      <w:pPr>
        <w:jc w:val="center"/>
      </w:pPr>
      <w:r>
        <w:rPr>
          <w:sz w:val="44"/>
        </w:rPr>
        <w:t>Exploring the Wonders of Chemistry: Unraveling the Secrets of Matter</w:t>
      </w:r>
    </w:p>
    <w:p w:rsidR="002A4E32" w:rsidRDefault="005704BB">
      <w:pPr>
        <w:jc w:val="center"/>
      </w:pPr>
      <w:r>
        <w:rPr>
          <w:sz w:val="36"/>
        </w:rPr>
        <w:t>Dr</w:t>
      </w:r>
      <w:r w:rsidR="00385867">
        <w:rPr>
          <w:sz w:val="36"/>
        </w:rPr>
        <w:t>.</w:t>
      </w:r>
      <w:r>
        <w:rPr>
          <w:sz w:val="36"/>
        </w:rPr>
        <w:t xml:space="preserve"> Jane Carter</w:t>
      </w:r>
      <w:r>
        <w:br/>
      </w:r>
      <w:r>
        <w:rPr>
          <w:sz w:val="32"/>
        </w:rPr>
        <w:t>janecarter09@educonnect</w:t>
      </w:r>
      <w:r w:rsidR="00385867">
        <w:rPr>
          <w:sz w:val="32"/>
        </w:rPr>
        <w:t>.</w:t>
      </w:r>
      <w:r>
        <w:rPr>
          <w:sz w:val="32"/>
        </w:rPr>
        <w:t>com</w:t>
      </w:r>
    </w:p>
    <w:p w:rsidR="002A4E32" w:rsidRDefault="005704BB">
      <w:r>
        <w:rPr>
          <w:sz w:val="24"/>
        </w:rPr>
        <w:t>Chemistry, the study of matter and its properties, is an intriguing field that holds the key to understanding the world around us</w:t>
      </w:r>
      <w:r w:rsidR="00385867">
        <w:rPr>
          <w:sz w:val="24"/>
        </w:rPr>
        <w:t>.</w:t>
      </w:r>
      <w:r>
        <w:rPr>
          <w:sz w:val="24"/>
        </w:rPr>
        <w:t xml:space="preserve"> It is a dynamic discipline that constantly evolves, offering new insights into the nature of matter and its interactions</w:t>
      </w:r>
      <w:r w:rsidR="00385867">
        <w:rPr>
          <w:sz w:val="24"/>
        </w:rPr>
        <w:t>.</w:t>
      </w:r>
      <w:r>
        <w:rPr>
          <w:sz w:val="24"/>
        </w:rPr>
        <w:t xml:space="preserve"> In this essay, we will delve into the fascinating world of chemistry, uncovering the secrets behind the composition, structure, and behavior of matter</w:t>
      </w:r>
      <w:r w:rsidR="00385867">
        <w:rPr>
          <w:sz w:val="24"/>
        </w:rPr>
        <w:t>.</w:t>
      </w:r>
    </w:p>
    <w:p w:rsidR="002A4E32" w:rsidRDefault="005704BB">
      <w:r>
        <w:rPr>
          <w:sz w:val="24"/>
        </w:rPr>
        <w:t>As we embark on this journey, we will explore the fundamental principles that govern chemical reactions, delving into the intricate dance of atoms and molecules as they rearrange to form new substances</w:t>
      </w:r>
      <w:r w:rsidR="00385867">
        <w:rPr>
          <w:sz w:val="24"/>
        </w:rPr>
        <w:t>.</w:t>
      </w:r>
      <w:r>
        <w:rPr>
          <w:sz w:val="24"/>
        </w:rPr>
        <w:t xml:space="preserve"> We will uncover the secrets of chemical bonding, investigating the forces that hold atoms together and determine the properties of materials</w:t>
      </w:r>
      <w:r w:rsidR="00385867">
        <w:rPr>
          <w:sz w:val="24"/>
        </w:rPr>
        <w:t>.</w:t>
      </w:r>
      <w:r>
        <w:rPr>
          <w:sz w:val="24"/>
        </w:rPr>
        <w:t xml:space="preserve"> Moreover, we will unravel the mysteries of chemical reactions, examining the conditions under which they occur and the factors that influence their rates and outcomes</w:t>
      </w:r>
      <w:r w:rsidR="00385867">
        <w:rPr>
          <w:sz w:val="24"/>
        </w:rPr>
        <w:t>.</w:t>
      </w:r>
    </w:p>
    <w:p w:rsidR="002A4E32" w:rsidRDefault="005704BB">
      <w:r>
        <w:rPr>
          <w:sz w:val="24"/>
        </w:rPr>
        <w:t>Our adventure into the realm of chemistry will take us beyond the classroom, as we explore the practical applications of this science in everyday life</w:t>
      </w:r>
      <w:r w:rsidR="00385867">
        <w:rPr>
          <w:sz w:val="24"/>
        </w:rPr>
        <w:t>.</w:t>
      </w:r>
      <w:r>
        <w:rPr>
          <w:sz w:val="24"/>
        </w:rPr>
        <w:t xml:space="preserve"> We will investigate the role of chemistry in the development of new materials, unraveling the processes behind the creation of plastics, metals, and ceramics</w:t>
      </w:r>
      <w:r w:rsidR="00385867">
        <w:rPr>
          <w:sz w:val="24"/>
        </w:rPr>
        <w:t>.</w:t>
      </w:r>
      <w:r>
        <w:rPr>
          <w:sz w:val="24"/>
        </w:rPr>
        <w:t xml:space="preserve"> We will delve into the world of pharmaceuticals, examining the intricate mechanisms by which drugs interact with the human body to combat diseases</w:t>
      </w:r>
      <w:r w:rsidR="00385867">
        <w:rPr>
          <w:sz w:val="24"/>
        </w:rPr>
        <w:t>.</w:t>
      </w:r>
      <w:r>
        <w:rPr>
          <w:sz w:val="24"/>
        </w:rPr>
        <w:t xml:space="preserve"> Furthermore, we will explore the impact of chemistry on agriculture, uncovering the secrets behind fertilizers and pesticides that help to feed a growing population</w:t>
      </w:r>
      <w:r w:rsidR="00385867">
        <w:rPr>
          <w:sz w:val="24"/>
        </w:rPr>
        <w:t>.</w:t>
      </w:r>
    </w:p>
    <w:p w:rsidR="002A4E32" w:rsidRDefault="002A4E32"/>
    <w:p w:rsidR="002A4E32" w:rsidRDefault="005704BB">
      <w:r>
        <w:rPr>
          <w:sz w:val="28"/>
        </w:rPr>
        <w:t>Summary</w:t>
      </w:r>
    </w:p>
    <w:p w:rsidR="002A4E32" w:rsidRDefault="005704BB">
      <w:r>
        <w:t>Chemistry, the study of matter and its properties, offers a fascinating exploration into the nature of the world around us</w:t>
      </w:r>
      <w:r w:rsidR="00385867">
        <w:t>.</w:t>
      </w:r>
      <w:r>
        <w:t xml:space="preserve"> By unraveling the secrets of chemical reactions, investigating the principles of chemical bonding, and understanding the practical </w:t>
      </w:r>
      <w:r>
        <w:lastRenderedPageBreak/>
        <w:t>applications of chemistry in various fields, we gain a deeper appreciation for the intricate symphony of matter that governs our existence</w:t>
      </w:r>
      <w:r w:rsidR="00385867">
        <w:t>.</w:t>
      </w:r>
      <w:r>
        <w:t xml:space="preserve"> The study of chemistry not only enhances our knowledge of the material world but also equips us with the tools to address global challenges and shape a sustainable future</w:t>
      </w:r>
      <w:r w:rsidR="00385867">
        <w:t>.</w:t>
      </w:r>
    </w:p>
    <w:sectPr w:rsidR="002A4E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839469">
    <w:abstractNumId w:val="8"/>
  </w:num>
  <w:num w:numId="2" w16cid:durableId="24864843">
    <w:abstractNumId w:val="6"/>
  </w:num>
  <w:num w:numId="3" w16cid:durableId="18434442">
    <w:abstractNumId w:val="5"/>
  </w:num>
  <w:num w:numId="4" w16cid:durableId="276958521">
    <w:abstractNumId w:val="4"/>
  </w:num>
  <w:num w:numId="5" w16cid:durableId="479345096">
    <w:abstractNumId w:val="7"/>
  </w:num>
  <w:num w:numId="6" w16cid:durableId="671177728">
    <w:abstractNumId w:val="3"/>
  </w:num>
  <w:num w:numId="7" w16cid:durableId="403918221">
    <w:abstractNumId w:val="2"/>
  </w:num>
  <w:num w:numId="8" w16cid:durableId="1030493545">
    <w:abstractNumId w:val="1"/>
  </w:num>
  <w:num w:numId="9" w16cid:durableId="19813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4E32"/>
    <w:rsid w:val="00326F90"/>
    <w:rsid w:val="00385867"/>
    <w:rsid w:val="005704B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