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3CF" w:rsidRDefault="004B0D16">
      <w:pPr>
        <w:jc w:val="center"/>
      </w:pPr>
      <w:r>
        <w:rPr>
          <w:sz w:val="44"/>
        </w:rPr>
        <w:t>Exploring the Convergence of Art and Science: A Journey of Creativity and Discovery</w:t>
      </w:r>
    </w:p>
    <w:p w:rsidR="00AA43CF" w:rsidRDefault="004B0D16">
      <w:pPr>
        <w:jc w:val="center"/>
      </w:pPr>
      <w:r>
        <w:rPr>
          <w:sz w:val="36"/>
        </w:rPr>
        <w:t>Dr</w:t>
      </w:r>
      <w:r w:rsidR="007563CD">
        <w:rPr>
          <w:sz w:val="36"/>
        </w:rPr>
        <w:t>.</w:t>
      </w:r>
      <w:r>
        <w:rPr>
          <w:sz w:val="36"/>
        </w:rPr>
        <w:t xml:space="preserve"> Emily Carter</w:t>
      </w:r>
      <w:r>
        <w:br/>
      </w:r>
      <w:r>
        <w:rPr>
          <w:sz w:val="32"/>
        </w:rPr>
        <w:t>ecarter@schoolmail</w:t>
      </w:r>
      <w:r w:rsidR="007563CD">
        <w:rPr>
          <w:sz w:val="32"/>
        </w:rPr>
        <w:t>.</w:t>
      </w:r>
      <w:r>
        <w:rPr>
          <w:sz w:val="32"/>
        </w:rPr>
        <w:t>net</w:t>
      </w:r>
    </w:p>
    <w:p w:rsidR="00AA43CF" w:rsidRDefault="004B0D16">
      <w:r>
        <w:rPr>
          <w:sz w:val="24"/>
        </w:rPr>
        <w:t>The captivating synergy between art and science has long been a subject of enthrallment</w:t>
      </w:r>
      <w:r w:rsidR="007563CD">
        <w:rPr>
          <w:sz w:val="24"/>
        </w:rPr>
        <w:t>.</w:t>
      </w:r>
      <w:r>
        <w:rPr>
          <w:sz w:val="24"/>
        </w:rPr>
        <w:t xml:space="preserve"> This essay delves into the fascinating realm where these disciplines intertwine, unveiling the remarkable ways in which they complement and enrich one another</w:t>
      </w:r>
      <w:r w:rsidR="007563CD">
        <w:rPr>
          <w:sz w:val="24"/>
        </w:rPr>
        <w:t>.</w:t>
      </w:r>
      <w:r>
        <w:rPr>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7563CD">
        <w:rPr>
          <w:sz w:val="24"/>
        </w:rPr>
        <w:t>.</w:t>
      </w:r>
    </w:p>
    <w:p w:rsidR="00AA43CF" w:rsidRDefault="004B0D16">
      <w:r>
        <w:rPr>
          <w:sz w:val="24"/>
        </w:rPr>
        <w:t>The realm of art harbors a wealth of creativity, imagination, and expression</w:t>
      </w:r>
      <w:r w:rsidR="007563CD">
        <w:rPr>
          <w:sz w:val="24"/>
        </w:rPr>
        <w:t>.</w:t>
      </w:r>
      <w:r>
        <w:rPr>
          <w:sz w:val="24"/>
        </w:rPr>
        <w:t xml:space="preserve"> It allows us to perceive the world through a unique lens, unlocking perspectives and experiences that may remain hidden from the scientific gaze</w:t>
      </w:r>
      <w:r w:rsidR="007563CD">
        <w:rPr>
          <w:sz w:val="24"/>
        </w:rPr>
        <w:t>.</w:t>
      </w:r>
      <w:r>
        <w:rPr>
          <w:sz w:val="24"/>
        </w:rPr>
        <w:t xml:space="preserve"> By embracing the limitless possibilities of artistic creation, scientists can be inspired to think beyond the confines of convention, fostering innovative approaches to research and discovery</w:t>
      </w:r>
      <w:r w:rsidR="007563CD">
        <w:rPr>
          <w:sz w:val="24"/>
        </w:rPr>
        <w:t>.</w:t>
      </w:r>
      <w:r>
        <w:rPr>
          <w:sz w:val="24"/>
        </w:rPr>
        <w:t xml:space="preserve"> Artists, in turn, may find inspiration in the intricacies of scientific concepts, translating them into evocative visuals, melodies, and narratives that capture the essence of our natural world</w:t>
      </w:r>
      <w:r w:rsidR="007563CD">
        <w:rPr>
          <w:sz w:val="24"/>
        </w:rPr>
        <w:t>.</w:t>
      </w:r>
    </w:p>
    <w:p w:rsidR="00AA43CF" w:rsidRDefault="004B0D16">
      <w:r>
        <w:rPr>
          <w:sz w:val="24"/>
        </w:rPr>
        <w:t>The evolving tapestry of scientific knowledge continues to reshape our comprehension of the universe, providing artists with a boundless source of wonder and awe</w:t>
      </w:r>
      <w:r w:rsidR="007563CD">
        <w:rPr>
          <w:sz w:val="24"/>
        </w:rPr>
        <w:t>.</w:t>
      </w:r>
      <w:r>
        <w:rPr>
          <w:sz w:val="24"/>
        </w:rPr>
        <w:t xml:space="preserve"> As scientific discoveries unveil the hidden secrets of the cosmos, artists can harness these revelations to craft thought-provoking works that illuminate the complexities and beauty of our world</w:t>
      </w:r>
      <w:r w:rsidR="007563CD">
        <w:rPr>
          <w:sz w:val="24"/>
        </w:rPr>
        <w:t>.</w:t>
      </w:r>
      <w:r>
        <w:rPr>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7563CD">
        <w:rPr>
          <w:sz w:val="24"/>
        </w:rPr>
        <w:t>.</w:t>
      </w:r>
    </w:p>
    <w:p w:rsidR="00AA43CF" w:rsidRDefault="004B0D16">
      <w:r>
        <w:rPr>
          <w:sz w:val="24"/>
        </w:rPr>
        <w:t>Introduction Continued:</w:t>
      </w:r>
    </w:p>
    <w:p w:rsidR="00AA43CF" w:rsidRDefault="004B0D16">
      <w:r>
        <w:rPr>
          <w:sz w:val="24"/>
        </w:rPr>
        <w:lastRenderedPageBreak/>
        <w:t>This delicate tango between art and science profoundly influences societal progress and understanding</w:t>
      </w:r>
      <w:r w:rsidR="007563CD">
        <w:rPr>
          <w:sz w:val="24"/>
        </w:rPr>
        <w:t>.</w:t>
      </w:r>
      <w:r>
        <w:rPr>
          <w:sz w:val="24"/>
        </w:rPr>
        <w:t xml:space="preserve"> Art has the power to communicate complex scientific concepts in ways that transcend technical jargon, making them accessible to a broader audience</w:t>
      </w:r>
      <w:r w:rsidR="007563CD">
        <w:rPr>
          <w:sz w:val="24"/>
        </w:rPr>
        <w:t>.</w:t>
      </w:r>
      <w:r>
        <w:rPr>
          <w:sz w:val="24"/>
        </w:rPr>
        <w:t xml:space="preserve"> It enables us to engage with science on an emotional level, fostering empathy and curiosity towards topics that may initially seem daunting</w:t>
      </w:r>
      <w:r w:rsidR="007563CD">
        <w:rPr>
          <w:sz w:val="24"/>
        </w:rPr>
        <w:t>.</w:t>
      </w:r>
      <w:r>
        <w:rPr>
          <w:sz w:val="24"/>
        </w:rPr>
        <w:t xml:space="preserve"> Through its evocative nature, art can stimulate discussions, spark debates, and promote critical thinking, thus contributing to a more informed and engaged society</w:t>
      </w:r>
      <w:r w:rsidR="007563CD">
        <w:rPr>
          <w:sz w:val="24"/>
        </w:rPr>
        <w:t>.</w:t>
      </w:r>
      <w:r>
        <w:rPr>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7563CD">
        <w:rPr>
          <w:sz w:val="24"/>
        </w:rPr>
        <w:t>.</w:t>
      </w:r>
    </w:p>
    <w:p w:rsidR="00AA43CF" w:rsidRDefault="004B0D16">
      <w:r>
        <w:rPr>
          <w:sz w:val="24"/>
        </w:rPr>
        <w:t>Introduction Concluded:</w:t>
      </w:r>
    </w:p>
    <w:p w:rsidR="00AA43CF" w:rsidRDefault="004B0D16">
      <w:r>
        <w:rPr>
          <w:sz w:val="24"/>
        </w:rPr>
        <w:t>As we navigate the 21st century, it becomes increasingly evident that the convergence of art and science is not merely a charming coincidence but rather a vital catalyst for progress and enlightenment</w:t>
      </w:r>
      <w:r w:rsidR="007563CD">
        <w:rPr>
          <w:sz w:val="24"/>
        </w:rPr>
        <w:t>.</w:t>
      </w:r>
      <w:r>
        <w:rPr>
          <w:sz w:val="24"/>
        </w:rPr>
        <w:t xml:space="preserve"> By nurturing their synergistic relationship, we open up a world of possibilities, fostering creativity, innovation, and a deeper understanding of ourselves and the world around us</w:t>
      </w:r>
      <w:r w:rsidR="007563CD">
        <w:rPr>
          <w:sz w:val="24"/>
        </w:rPr>
        <w:t>.</w:t>
      </w:r>
      <w:r>
        <w:rPr>
          <w:sz w:val="24"/>
        </w:rPr>
        <w:t xml:space="preserve"> The interconnectedness of art and science represents a symphony of human imagination and ingenuity, harmonizing to unveil the hidden patterns of the universe</w:t>
      </w:r>
      <w:r w:rsidR="007563CD">
        <w:rPr>
          <w:sz w:val="24"/>
        </w:rPr>
        <w:t>.</w:t>
      </w:r>
    </w:p>
    <w:p w:rsidR="00AA43CF" w:rsidRDefault="00AA43CF"/>
    <w:p w:rsidR="00AA43CF" w:rsidRDefault="004B0D16">
      <w:r>
        <w:rPr>
          <w:sz w:val="28"/>
        </w:rPr>
        <w:t>Summary</w:t>
      </w:r>
    </w:p>
    <w:p w:rsidR="00AA43CF" w:rsidRDefault="004B0D16">
      <w:r>
        <w:t>This essay has explored the intricate connection between art and science, highlighting how they mutually inspire, inform, and enrich one another</w:t>
      </w:r>
      <w:r w:rsidR="007563CD">
        <w:t>.</w:t>
      </w:r>
      <w:r>
        <w:t xml:space="preserve"> From the transformative power of art in sparking scientific inquiry to the infusion of scientific discoveries into artistic expression, their interplay has profoundly shaped societal progress and understanding</w:t>
      </w:r>
      <w:r w:rsidR="007563CD">
        <w:t>.</w:t>
      </w:r>
      <w:r>
        <w:t xml:space="preserve"> As we move forward, embracing the convergence of art and science will continue to unlock new frontiers of knowledge and creativity, allowing us to unravel the mysteries of our universe and create a better future for all</w:t>
      </w:r>
      <w:r w:rsidR="007563CD">
        <w:t>.</w:t>
      </w:r>
    </w:p>
    <w:sectPr w:rsidR="00AA43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813721">
    <w:abstractNumId w:val="8"/>
  </w:num>
  <w:num w:numId="2" w16cid:durableId="583877011">
    <w:abstractNumId w:val="6"/>
  </w:num>
  <w:num w:numId="3" w16cid:durableId="416904495">
    <w:abstractNumId w:val="5"/>
  </w:num>
  <w:num w:numId="4" w16cid:durableId="332344333">
    <w:abstractNumId w:val="4"/>
  </w:num>
  <w:num w:numId="5" w16cid:durableId="1226144804">
    <w:abstractNumId w:val="7"/>
  </w:num>
  <w:num w:numId="6" w16cid:durableId="347367623">
    <w:abstractNumId w:val="3"/>
  </w:num>
  <w:num w:numId="7" w16cid:durableId="99644234">
    <w:abstractNumId w:val="2"/>
  </w:num>
  <w:num w:numId="8" w16cid:durableId="252008204">
    <w:abstractNumId w:val="1"/>
  </w:num>
  <w:num w:numId="9" w16cid:durableId="169102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D16"/>
    <w:rsid w:val="007563CD"/>
    <w:rsid w:val="00AA1D8D"/>
    <w:rsid w:val="00AA43C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