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22E5" w:rsidRDefault="003D26AF">
      <w:pPr>
        <w:jc w:val="center"/>
      </w:pPr>
      <w:r>
        <w:rPr>
          <w:sz w:val="44"/>
        </w:rPr>
        <w:t>Embracing the Fascinating World of Chemistry: Unveiling the Secrets of Matter</w:t>
      </w:r>
    </w:p>
    <w:p w:rsidR="001422E5" w:rsidRDefault="003D26AF">
      <w:pPr>
        <w:jc w:val="center"/>
      </w:pPr>
      <w:r>
        <w:rPr>
          <w:sz w:val="36"/>
        </w:rPr>
        <w:t>Dr</w:t>
      </w:r>
      <w:r w:rsidR="00CA6633">
        <w:rPr>
          <w:sz w:val="36"/>
        </w:rPr>
        <w:t>.</w:t>
      </w:r>
      <w:r>
        <w:rPr>
          <w:sz w:val="36"/>
        </w:rPr>
        <w:t xml:space="preserve"> Randall Ernest</w:t>
      </w:r>
      <w:r>
        <w:br/>
      </w:r>
      <w:r>
        <w:rPr>
          <w:sz w:val="32"/>
        </w:rPr>
        <w:t>randallerest@paddingtonmail</w:t>
      </w:r>
      <w:r w:rsidR="00CA6633">
        <w:rPr>
          <w:sz w:val="32"/>
        </w:rPr>
        <w:t>.</w:t>
      </w:r>
      <w:r>
        <w:rPr>
          <w:sz w:val="32"/>
        </w:rPr>
        <w:t>org</w:t>
      </w:r>
    </w:p>
    <w:p w:rsidR="001422E5" w:rsidRDefault="003D26AF">
      <w:r>
        <w:rPr>
          <w:sz w:val="24"/>
        </w:rPr>
        <w:t>In the vast tapestry of scientific disciplines, chemistry stands out as a fascinating and intricate realm, holding the key to understanding the fundamental building blocks of matter</w:t>
      </w:r>
      <w:r w:rsidR="00CA6633">
        <w:rPr>
          <w:sz w:val="24"/>
        </w:rPr>
        <w:t>.</w:t>
      </w:r>
      <w:r>
        <w:rPr>
          <w:sz w:val="24"/>
        </w:rPr>
        <w:t xml:space="preserve"> Step into the enthralling world of chemistry, where curiosity kindles the flame of discovery, and the enigmatic dance of atoms and molecules unravels the mysteries of the universe</w:t>
      </w:r>
      <w:r w:rsidR="00CA6633">
        <w:rPr>
          <w:sz w:val="24"/>
        </w:rPr>
        <w:t>.</w:t>
      </w:r>
      <w:r>
        <w:rPr>
          <w:sz w:val="24"/>
        </w:rPr>
        <w:t xml:space="preserve"> Like an alchemical symphony, chemistry weaves together elements, transforming them into substances that shape our lives, from the air we breathe to the food we consume</w:t>
      </w:r>
      <w:r w:rsidR="00CA6633">
        <w:rPr>
          <w:sz w:val="24"/>
        </w:rPr>
        <w:t>.</w:t>
      </w:r>
      <w:r>
        <w:rPr>
          <w:sz w:val="24"/>
        </w:rPr>
        <w:t xml:space="preserve"> Through the intricate interplay of chemical reactions, we delve into the quantum dance of particles, unlocking the secrets of matter at its core</w:t>
      </w:r>
      <w:r w:rsidR="00CA6633">
        <w:rPr>
          <w:sz w:val="24"/>
        </w:rPr>
        <w:t>.</w:t>
      </w:r>
    </w:p>
    <w:p w:rsidR="001422E5" w:rsidRDefault="003D26AF">
      <w:r>
        <w:rPr>
          <w:sz w:val="24"/>
        </w:rPr>
        <w:t>As we embark on this captivating journey, chemistry unveils the secrets of the universe, inviting us to explore intricate reactions and extraordinary transformations</w:t>
      </w:r>
      <w:r w:rsidR="00CA6633">
        <w:rPr>
          <w:sz w:val="24"/>
        </w:rPr>
        <w:t>.</w:t>
      </w:r>
      <w:r>
        <w:rPr>
          <w:sz w:val="24"/>
        </w:rPr>
        <w:t xml:space="preserve"> From the formation of stars in the distant galaxies to the chemical interactions that sustain life on Earth, chemistry plays a pivotal role, shaping the fabric of our existence</w:t>
      </w:r>
      <w:r w:rsidR="00CA6633">
        <w:rPr>
          <w:sz w:val="24"/>
        </w:rPr>
        <w:t>.</w:t>
      </w:r>
      <w:r>
        <w:rPr>
          <w:sz w:val="24"/>
        </w:rPr>
        <w:t xml:space="preserve"> While the complexities of the universe may seem daunting, chemistry provides us with a powerful lens through which we can comprehend the interconnectedness of all matter</w:t>
      </w:r>
      <w:r w:rsidR="00CA6633">
        <w:rPr>
          <w:sz w:val="24"/>
        </w:rPr>
        <w:t>.</w:t>
      </w:r>
      <w:r>
        <w:rPr>
          <w:sz w:val="24"/>
        </w:rPr>
        <w:t xml:space="preserve"> In this exploration of chemistry, we unravel the mysteries of chemical bonds, explore the properties of diverse substances, and delve into the realm of chemical reactions, painting a vivid portrait of the world around us</w:t>
      </w:r>
      <w:r w:rsidR="00CA6633">
        <w:rPr>
          <w:sz w:val="24"/>
        </w:rPr>
        <w:t>.</w:t>
      </w:r>
    </w:p>
    <w:p w:rsidR="001422E5" w:rsidRDefault="003D26AF">
      <w:r>
        <w:rPr>
          <w:sz w:val="24"/>
        </w:rPr>
        <w:t>The world of chemistry promises an exhilarating adventure, filled with wonder, discovery, and practical applications</w:t>
      </w:r>
      <w:r w:rsidR="00CA6633">
        <w:rPr>
          <w:sz w:val="24"/>
        </w:rPr>
        <w:t>.</w:t>
      </w:r>
      <w:r>
        <w:rPr>
          <w:sz w:val="24"/>
        </w:rPr>
        <w:t xml:space="preserve"> By understanding the underlying principles that govern chemical reactions, we gain valuable insights into diverse phenomena, ranging from the intricate workings of pharmaceuticals to the intricacies of industrial processes</w:t>
      </w:r>
      <w:r w:rsidR="00CA6633">
        <w:rPr>
          <w:sz w:val="24"/>
        </w:rPr>
        <w:t>.</w:t>
      </w:r>
      <w:r>
        <w:rPr>
          <w:sz w:val="24"/>
        </w:rPr>
        <w:t xml:space="preserve"> As we delve deeper into this fascinating field, we are empowered to contribute meaningfully to addressing global challenges, such as developing sustainable energy sources, finding cures for diseases, and creating innovative materials that shape the future of technology</w:t>
      </w:r>
      <w:r w:rsidR="00CA6633">
        <w:rPr>
          <w:sz w:val="24"/>
        </w:rPr>
        <w:t>.</w:t>
      </w:r>
      <w:r>
        <w:rPr>
          <w:sz w:val="24"/>
        </w:rPr>
        <w:t xml:space="preserve"> This pursuit of chemical knowledge is not merely an academic exercise but a testament to our </w:t>
      </w:r>
      <w:r>
        <w:rPr>
          <w:sz w:val="24"/>
        </w:rPr>
        <w:lastRenderedPageBreak/>
        <w:t>insatiable curiosity and unwavering commitment to understanding the fundamental fabric of the universe</w:t>
      </w:r>
      <w:r w:rsidR="00CA6633">
        <w:rPr>
          <w:sz w:val="24"/>
        </w:rPr>
        <w:t>.</w:t>
      </w:r>
    </w:p>
    <w:p w:rsidR="001422E5" w:rsidRDefault="001422E5"/>
    <w:p w:rsidR="001422E5" w:rsidRDefault="003D26AF">
      <w:r>
        <w:rPr>
          <w:sz w:val="28"/>
        </w:rPr>
        <w:t>Summary</w:t>
      </w:r>
    </w:p>
    <w:p w:rsidR="001422E5" w:rsidRDefault="003D26AF">
      <w:r>
        <w:t>Chemistry, a captivating discipline, unveils the secrets of matter, unraveling the intricate tapestry of elements, compounds, and reactions</w:t>
      </w:r>
      <w:r w:rsidR="00CA6633">
        <w:t>.</w:t>
      </w:r>
      <w:r>
        <w:t xml:space="preserve"> Through the study of chemistry, we delve into the quantum dance of atoms and molecules, exploring the fundamental principles that govern chemical interactions</w:t>
      </w:r>
      <w:r w:rsidR="00CA6633">
        <w:t>.</w:t>
      </w:r>
      <w:r>
        <w:t xml:space="preserve"> Chemistry provides a powerful lens through which we comprehend the interconnectedness of all matter, empowering us to address global challenges and shape the future of technology</w:t>
      </w:r>
      <w:r w:rsidR="00CA6633">
        <w:t>.</w:t>
      </w:r>
      <w:r>
        <w:t xml:space="preserve"> Embracing the fascinating world of chemistry, we embark on an extraordinary adventure filled with wonder, discovery, and practical applications, ultimately enriching our understanding of the universe and our place within it</w:t>
      </w:r>
      <w:r w:rsidR="00CA6633">
        <w:t>.</w:t>
      </w:r>
    </w:p>
    <w:sectPr w:rsidR="001422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6259496">
    <w:abstractNumId w:val="8"/>
  </w:num>
  <w:num w:numId="2" w16cid:durableId="526405619">
    <w:abstractNumId w:val="6"/>
  </w:num>
  <w:num w:numId="3" w16cid:durableId="304310969">
    <w:abstractNumId w:val="5"/>
  </w:num>
  <w:num w:numId="4" w16cid:durableId="2005010125">
    <w:abstractNumId w:val="4"/>
  </w:num>
  <w:num w:numId="5" w16cid:durableId="1342465409">
    <w:abstractNumId w:val="7"/>
  </w:num>
  <w:num w:numId="6" w16cid:durableId="1897663387">
    <w:abstractNumId w:val="3"/>
  </w:num>
  <w:num w:numId="7" w16cid:durableId="50160522">
    <w:abstractNumId w:val="2"/>
  </w:num>
  <w:num w:numId="8" w16cid:durableId="1459686905">
    <w:abstractNumId w:val="1"/>
  </w:num>
  <w:num w:numId="9" w16cid:durableId="158808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22E5"/>
    <w:rsid w:val="0015074B"/>
    <w:rsid w:val="0029639D"/>
    <w:rsid w:val="00326F90"/>
    <w:rsid w:val="003D26AF"/>
    <w:rsid w:val="00AA1D8D"/>
    <w:rsid w:val="00B47730"/>
    <w:rsid w:val="00CA663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2024-02-11T16:27:00Z</dcterms:modified>
  <cp:category/>
</cp:coreProperties>
</file>