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568" w:rsidRDefault="00FB1CE6">
      <w:pPr>
        <w:jc w:val="center"/>
      </w:pPr>
      <w:r>
        <w:rPr>
          <w:sz w:val="44"/>
        </w:rPr>
        <w:t>The Profound Evolution of Artistic Expression: Embracing Diversity and Contemporary Forms</w:t>
      </w:r>
    </w:p>
    <w:p w:rsidR="001F1568" w:rsidRDefault="00FB1CE6">
      <w:pPr>
        <w:jc w:val="center"/>
      </w:pPr>
      <w:r>
        <w:rPr>
          <w:sz w:val="36"/>
        </w:rPr>
        <w:t>Isabella Kingsley</w:t>
      </w:r>
      <w:r>
        <w:br/>
      </w:r>
      <w:r>
        <w:rPr>
          <w:sz w:val="32"/>
        </w:rPr>
        <w:t>isabella</w:t>
      </w:r>
      <w:r w:rsidR="00A622D1">
        <w:rPr>
          <w:sz w:val="32"/>
        </w:rPr>
        <w:t>.</w:t>
      </w:r>
      <w:r>
        <w:rPr>
          <w:sz w:val="32"/>
        </w:rPr>
        <w:t>kingsley@educationalhaven</w:t>
      </w:r>
      <w:r w:rsidR="00A622D1">
        <w:rPr>
          <w:sz w:val="32"/>
        </w:rPr>
        <w:t>.</w:t>
      </w:r>
      <w:r>
        <w:rPr>
          <w:sz w:val="32"/>
        </w:rPr>
        <w:t>org</w:t>
      </w:r>
    </w:p>
    <w:p w:rsidR="001F1568" w:rsidRDefault="00FB1CE6">
      <w:r>
        <w:rPr>
          <w:sz w:val="24"/>
        </w:rPr>
        <w:t>In the ever-evolving realm of artistic expression, the landscape of creativity has been dramatically transformed over time</w:t>
      </w:r>
      <w:r w:rsidR="00A622D1">
        <w:rPr>
          <w:sz w:val="24"/>
        </w:rPr>
        <w:t>.</w:t>
      </w:r>
      <w:r>
        <w:rPr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A622D1">
        <w:rPr>
          <w:sz w:val="24"/>
        </w:rPr>
        <w:t>.</w:t>
      </w:r>
      <w:r>
        <w:rPr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A622D1">
        <w:rPr>
          <w:sz w:val="24"/>
        </w:rPr>
        <w:t>.</w:t>
      </w:r>
    </w:p>
    <w:p w:rsidR="001F1568" w:rsidRDefault="00FB1CE6">
      <w:r>
        <w:rPr>
          <w:sz w:val="24"/>
        </w:rPr>
        <w:t>Throughout history, art has undergone remarkable shifts, reflecting the cultural, social, and technological changes that have shaped human civilization</w:t>
      </w:r>
      <w:r w:rsidR="00A622D1">
        <w:rPr>
          <w:sz w:val="24"/>
        </w:rPr>
        <w:t>.</w:t>
      </w:r>
      <w:r>
        <w:rPr>
          <w:sz w:val="24"/>
        </w:rPr>
        <w:t xml:space="preserve"> The Renaissance witnessed a resurgence of classical ideals, while the Baroque period exuded grandeur and flamboyance</w:t>
      </w:r>
      <w:r w:rsidR="00A622D1">
        <w:rPr>
          <w:sz w:val="24"/>
        </w:rPr>
        <w:t>.</w:t>
      </w:r>
      <w:r>
        <w:rPr>
          <w:sz w:val="24"/>
        </w:rPr>
        <w:t xml:space="preserve"> Modernism shattered traditional norms, giving rise to bold abstraction and unconventional artistic expressions</w:t>
      </w:r>
      <w:r w:rsidR="00A622D1">
        <w:rPr>
          <w:sz w:val="24"/>
        </w:rPr>
        <w:t>.</w:t>
      </w:r>
      <w:r>
        <w:rPr>
          <w:sz w:val="24"/>
        </w:rPr>
        <w:t xml:space="preserve"> These eras of artistic evolution have left an indelible mark on our understanding of beauty, creativity, and the human condition</w:t>
      </w:r>
      <w:r w:rsidR="00A622D1">
        <w:rPr>
          <w:sz w:val="24"/>
        </w:rPr>
        <w:t>.</w:t>
      </w:r>
    </w:p>
    <w:p w:rsidR="001F1568" w:rsidRDefault="00FB1CE6">
      <w:r>
        <w:rPr>
          <w:sz w:val="24"/>
        </w:rPr>
        <w:t>As we venture into the contemporary art scene, we encounter a kaleidoscope of diverse practices that challenge conventional notions of artistic expression</w:t>
      </w:r>
      <w:r w:rsidR="00A622D1">
        <w:rPr>
          <w:sz w:val="24"/>
        </w:rPr>
        <w:t>.</w:t>
      </w:r>
      <w:r>
        <w:rPr>
          <w:sz w:val="24"/>
        </w:rPr>
        <w:t xml:space="preserve"> Street art adorns urban landscapes, conveying powerful messages of social commentary and political resistance</w:t>
      </w:r>
      <w:r w:rsidR="00A622D1">
        <w:rPr>
          <w:sz w:val="24"/>
        </w:rPr>
        <w:t>.</w:t>
      </w:r>
      <w:r>
        <w:rPr>
          <w:sz w:val="24"/>
        </w:rPr>
        <w:t xml:space="preserve"> Digital art harnesses the boundless possibilities of technology, blurring the lines between reality and the virtual realm</w:t>
      </w:r>
      <w:r w:rsidR="00A622D1">
        <w:rPr>
          <w:sz w:val="24"/>
        </w:rPr>
        <w:t>.</w:t>
      </w:r>
      <w:r>
        <w:rPr>
          <w:sz w:val="24"/>
        </w:rPr>
        <w:t xml:space="preserve"> Performance art pushes the boundaries of artistic engagement, inviting audiences to become active participants in the creative process</w:t>
      </w:r>
      <w:r w:rsidR="00A622D1">
        <w:rPr>
          <w:sz w:val="24"/>
        </w:rPr>
        <w:t>.</w:t>
      </w:r>
      <w:r>
        <w:rPr>
          <w:sz w:val="24"/>
        </w:rPr>
        <w:t xml:space="preserve"> These contemporary forms reflect the dynamic and interconnected world we inhabit, showcasing the limitless potential of artistic innovation</w:t>
      </w:r>
      <w:r w:rsidR="00A622D1">
        <w:rPr>
          <w:sz w:val="24"/>
        </w:rPr>
        <w:t>.</w:t>
      </w:r>
    </w:p>
    <w:p w:rsidR="001F1568" w:rsidRDefault="001F1568"/>
    <w:p w:rsidR="001F1568" w:rsidRDefault="00FB1CE6">
      <w:r>
        <w:rPr>
          <w:sz w:val="28"/>
        </w:rPr>
        <w:t>Summary</w:t>
      </w:r>
    </w:p>
    <w:p w:rsidR="001F1568" w:rsidRDefault="00FB1CE6">
      <w:r>
        <w:lastRenderedPageBreak/>
        <w:t>The journey of artistic evolution has been a captivating tapestry of creativity, reflecting the cultural, social, and technological transformations that have shaped human civilization</w:t>
      </w:r>
      <w:r w:rsidR="00A622D1">
        <w:t>.</w:t>
      </w:r>
      <w:r>
        <w:t xml:space="preserve"> From the Renaissance to the Baroque period, from Modernism to the diverse contemporary forms, art has served as a profound means of communication, allowing individuals to connect with their innermost thoughts, experiences, and surroundings</w:t>
      </w:r>
      <w:r w:rsidR="00A622D1">
        <w:t>.</w:t>
      </w:r>
      <w:r>
        <w:t xml:space="preserve"> As we continue to embrace the ever-evolving landscape of artistic expression, we can appreciate the boundless potential of human imagination and creativity</w:t>
      </w:r>
      <w:r w:rsidR="00A622D1">
        <w:t>.</w:t>
      </w:r>
    </w:p>
    <w:sectPr w:rsidR="001F15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403092">
    <w:abstractNumId w:val="8"/>
  </w:num>
  <w:num w:numId="2" w16cid:durableId="1979914970">
    <w:abstractNumId w:val="6"/>
  </w:num>
  <w:num w:numId="3" w16cid:durableId="754472896">
    <w:abstractNumId w:val="5"/>
  </w:num>
  <w:num w:numId="4" w16cid:durableId="1525746511">
    <w:abstractNumId w:val="4"/>
  </w:num>
  <w:num w:numId="5" w16cid:durableId="2018266409">
    <w:abstractNumId w:val="7"/>
  </w:num>
  <w:num w:numId="6" w16cid:durableId="597522167">
    <w:abstractNumId w:val="3"/>
  </w:num>
  <w:num w:numId="7" w16cid:durableId="1742485578">
    <w:abstractNumId w:val="2"/>
  </w:num>
  <w:num w:numId="8" w16cid:durableId="1020162154">
    <w:abstractNumId w:val="1"/>
  </w:num>
  <w:num w:numId="9" w16cid:durableId="31792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568"/>
    <w:rsid w:val="0029639D"/>
    <w:rsid w:val="00326F90"/>
    <w:rsid w:val="00A622D1"/>
    <w:rsid w:val="00AA1D8D"/>
    <w:rsid w:val="00B47730"/>
    <w:rsid w:val="00CB0664"/>
    <w:rsid w:val="00FB1C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