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0A4" w:rsidRDefault="00DC60B4">
      <w:pPr>
        <w:jc w:val="center"/>
      </w:pPr>
      <w:r>
        <w:rPr>
          <w:sz w:val="44"/>
        </w:rPr>
        <w:t>Exploring the Wonders of Biology: A Journey into the Realm of Life</w:t>
      </w:r>
    </w:p>
    <w:p w:rsidR="00F450A4" w:rsidRDefault="00DC60B4">
      <w:pPr>
        <w:jc w:val="center"/>
      </w:pPr>
      <w:r>
        <w:rPr>
          <w:sz w:val="36"/>
        </w:rPr>
        <w:t>Sarah L</w:t>
      </w:r>
      <w:r w:rsidR="0085340B">
        <w:rPr>
          <w:sz w:val="36"/>
        </w:rPr>
        <w:t>.</w:t>
      </w:r>
      <w:r>
        <w:rPr>
          <w:sz w:val="36"/>
        </w:rPr>
        <w:t xml:space="preserve"> Fields</w:t>
      </w:r>
      <w:r>
        <w:br/>
      </w:r>
      <w:r>
        <w:rPr>
          <w:sz w:val="32"/>
        </w:rPr>
        <w:t>sarah</w:t>
      </w:r>
      <w:r w:rsidR="0085340B">
        <w:rPr>
          <w:sz w:val="32"/>
        </w:rPr>
        <w:t>.</w:t>
      </w:r>
      <w:r>
        <w:rPr>
          <w:sz w:val="32"/>
        </w:rPr>
        <w:t>fields1@validated</w:t>
      </w:r>
      <w:r w:rsidR="0085340B">
        <w:rPr>
          <w:sz w:val="32"/>
        </w:rPr>
        <w:t>.</w:t>
      </w:r>
      <w:r>
        <w:rPr>
          <w:sz w:val="32"/>
        </w:rPr>
        <w:t>edu</w:t>
      </w:r>
    </w:p>
    <w:p w:rsidR="00F450A4" w:rsidRDefault="00DC60B4">
      <w:r>
        <w:rPr>
          <w:sz w:val="24"/>
        </w:rPr>
        <w:t>Biology, the study of life, is a multifaceted and captivating subject offering unique insights into the intricate workings of our living world</w:t>
      </w:r>
      <w:r w:rsidR="0085340B">
        <w:rPr>
          <w:sz w:val="24"/>
        </w:rPr>
        <w:t>.</w:t>
      </w:r>
      <w:r>
        <w:rPr>
          <w:sz w:val="24"/>
        </w:rPr>
        <w:t xml:space="preserve"> From the smallest microorganisms to the largest organisms, biology unravels the secrets of life's fundamentals and connects us to the world around us</w:t>
      </w:r>
      <w:r w:rsidR="0085340B">
        <w:rPr>
          <w:sz w:val="24"/>
        </w:rPr>
        <w:t>.</w:t>
      </w:r>
      <w:r>
        <w:rPr>
          <w:sz w:val="24"/>
        </w:rPr>
        <w:t xml:space="preserve"> Delve into this remarkable field, where we investigate the building blocks of life, probe the inner workings of organisms, and unravel the ecological tapestry of our biosphere</w:t>
      </w:r>
      <w:r w:rsidR="0085340B">
        <w:rPr>
          <w:sz w:val="24"/>
        </w:rPr>
        <w:t>.</w:t>
      </w:r>
    </w:p>
    <w:p w:rsidR="00F450A4" w:rsidRDefault="00DC60B4">
      <w:r>
        <w:rPr>
          <w:sz w:val="24"/>
        </w:rPr>
        <w:t>Unveiling the mysteries of cells and their intricate structures forms the foundation of biological studies</w:t>
      </w:r>
      <w:r w:rsidR="0085340B">
        <w:rPr>
          <w:sz w:val="24"/>
        </w:rPr>
        <w:t>.</w:t>
      </w:r>
      <w:r>
        <w:rPr>
          <w:sz w:val="24"/>
        </w:rPr>
        <w:t xml:space="preserve"> Cells, the fundamental units of life, possess fascinating wonders that assemble and function as tightly regulated systems</w:t>
      </w:r>
      <w:r w:rsidR="0085340B">
        <w:rPr>
          <w:sz w:val="24"/>
        </w:rPr>
        <w:t>.</w:t>
      </w:r>
      <w:r>
        <w:rPr>
          <w:sz w:val="24"/>
        </w:rPr>
        <w:t xml:space="preserve"> As we venture into this microscopic domain, we unravel the mysteries of cellular processes, including gene regulation, metabolism, and cell division, uncovering universal principles of life</w:t>
      </w:r>
      <w:r w:rsidR="0085340B">
        <w:rPr>
          <w:sz w:val="24"/>
        </w:rPr>
        <w:t>.</w:t>
      </w:r>
      <w:r>
        <w:rPr>
          <w:sz w:val="24"/>
        </w:rPr>
        <w:t xml:space="preserve"> Moreover, by exploring the unique characteristics of prokaryotic and eukaryotic cells through microscopic investigations, we comprehend the immense diversity of cellular life forms</w:t>
      </w:r>
      <w:r w:rsidR="0085340B">
        <w:rPr>
          <w:sz w:val="24"/>
        </w:rPr>
        <w:t>.</w:t>
      </w:r>
    </w:p>
    <w:p w:rsidR="00F450A4" w:rsidRDefault="00DC60B4">
      <w:r>
        <w:rPr>
          <w:sz w:val="24"/>
        </w:rPr>
        <w:t>Biology extends far beyond the microscopic realm, expanding our understanding to organisms of all shapes and sizes</w:t>
      </w:r>
      <w:r w:rsidR="0085340B">
        <w:rPr>
          <w:sz w:val="24"/>
        </w:rPr>
        <w:t>.</w:t>
      </w:r>
      <w:r>
        <w:rPr>
          <w:sz w:val="24"/>
        </w:rPr>
        <w:t xml:space="preserve"> The natural world is teeming with an intricate web of interconnected ecosystems, each housing organisms intricately adapted to thrive in specific environments</w:t>
      </w:r>
      <w:r w:rsidR="0085340B">
        <w:rPr>
          <w:sz w:val="24"/>
        </w:rPr>
        <w:t>.</w:t>
      </w:r>
      <w:r>
        <w:rPr>
          <w:sz w:val="24"/>
        </w:rPr>
        <w:t xml:space="preserve"> Through ecological studies, we embark on thrilling adventures to unravel the interrelationships between living beings and their surroundings</w:t>
      </w:r>
      <w:r w:rsidR="0085340B">
        <w:rPr>
          <w:sz w:val="24"/>
        </w:rPr>
        <w:t>.</w:t>
      </w:r>
      <w:r>
        <w:rPr>
          <w:sz w:val="24"/>
        </w:rPr>
        <w:t xml:space="preserve"> Studying ecosystems, such as forests or wetlands, reveals delicate balances of organisms, capturing the intricacies of energy flow and nutrient cycling</w:t>
      </w:r>
      <w:r w:rsidR="0085340B">
        <w:rPr>
          <w:sz w:val="24"/>
        </w:rPr>
        <w:t>.</w:t>
      </w:r>
      <w:r>
        <w:rPr>
          <w:sz w:val="24"/>
        </w:rPr>
        <w:t xml:space="preserve"> By delving into field research, we witness firsthand the beauty of diverse ecosystems and the significance of preserving their fragile dynamics</w:t>
      </w:r>
      <w:r w:rsidR="0085340B">
        <w:rPr>
          <w:sz w:val="24"/>
        </w:rPr>
        <w:t>.</w:t>
      </w:r>
    </w:p>
    <w:p w:rsidR="00F450A4" w:rsidRDefault="00F450A4"/>
    <w:p w:rsidR="00F450A4" w:rsidRDefault="00DC60B4">
      <w:r>
        <w:rPr>
          <w:sz w:val="28"/>
        </w:rPr>
        <w:t>Summary</w:t>
      </w:r>
    </w:p>
    <w:p w:rsidR="00F450A4" w:rsidRDefault="00DC60B4">
      <w:r>
        <w:lastRenderedPageBreak/>
        <w:t>Biology unveils the awe-inspiring marvels of life's fundamentals, connecting us to the vast interconnected web of life forms</w:t>
      </w:r>
      <w:r w:rsidR="0085340B">
        <w:t>.</w:t>
      </w:r>
      <w:r>
        <w:t xml:space="preserve"> From the microscopic realm of cells to the grandeur of ecosystems, biology ignites wonder and curiosity</w:t>
      </w:r>
      <w:r w:rsidR="0085340B">
        <w:t>.</w:t>
      </w:r>
      <w:r>
        <w:t xml:space="preserve"> Through investigations into organisms, cell workings, and ecosystems, we unravel the codes of life, unlocking the mysteries of our natural world</w:t>
      </w:r>
      <w:r w:rsidR="0085340B">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85340B">
        <w:t>.</w:t>
      </w:r>
    </w:p>
    <w:sectPr w:rsidR="00F450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212868">
    <w:abstractNumId w:val="8"/>
  </w:num>
  <w:num w:numId="2" w16cid:durableId="1066758758">
    <w:abstractNumId w:val="6"/>
  </w:num>
  <w:num w:numId="3" w16cid:durableId="339427117">
    <w:abstractNumId w:val="5"/>
  </w:num>
  <w:num w:numId="4" w16cid:durableId="1515414501">
    <w:abstractNumId w:val="4"/>
  </w:num>
  <w:num w:numId="5" w16cid:durableId="2017921061">
    <w:abstractNumId w:val="7"/>
  </w:num>
  <w:num w:numId="6" w16cid:durableId="1585408796">
    <w:abstractNumId w:val="3"/>
  </w:num>
  <w:num w:numId="7" w16cid:durableId="872808918">
    <w:abstractNumId w:val="2"/>
  </w:num>
  <w:num w:numId="8" w16cid:durableId="1908371430">
    <w:abstractNumId w:val="1"/>
  </w:num>
  <w:num w:numId="9" w16cid:durableId="162996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340B"/>
    <w:rsid w:val="00AA1D8D"/>
    <w:rsid w:val="00B47730"/>
    <w:rsid w:val="00CB0664"/>
    <w:rsid w:val="00DC60B4"/>
    <w:rsid w:val="00F450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