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0A58" w:rsidRDefault="00D06893">
      <w:pPr>
        <w:jc w:val="center"/>
      </w:pPr>
      <w:r>
        <w:rPr>
          <w:sz w:val="44"/>
        </w:rPr>
        <w:t>History: A Bridge to the Past, A Path to the Future</w:t>
      </w:r>
    </w:p>
    <w:p w:rsidR="00D30A58" w:rsidRDefault="00D06893">
      <w:pPr>
        <w:jc w:val="center"/>
      </w:pPr>
      <w:r>
        <w:rPr>
          <w:sz w:val="36"/>
        </w:rPr>
        <w:t>Dr</w:t>
      </w:r>
      <w:r w:rsidR="00DB5332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DB5332">
        <w:rPr>
          <w:sz w:val="32"/>
        </w:rPr>
        <w:t>.</w:t>
      </w:r>
      <w:r>
        <w:rPr>
          <w:sz w:val="32"/>
        </w:rPr>
        <w:t>roberts123@edumail</w:t>
      </w:r>
      <w:r w:rsidR="00DB5332">
        <w:rPr>
          <w:sz w:val="32"/>
        </w:rPr>
        <w:t>.</w:t>
      </w:r>
      <w:r>
        <w:rPr>
          <w:sz w:val="32"/>
        </w:rPr>
        <w:t>com</w:t>
      </w:r>
    </w:p>
    <w:p w:rsidR="00D30A58" w:rsidRDefault="00D06893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DB5332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DB5332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DB5332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DB5332">
        <w:rPr>
          <w:sz w:val="24"/>
        </w:rPr>
        <w:t>.</w:t>
      </w:r>
    </w:p>
    <w:p w:rsidR="00D30A58" w:rsidRDefault="00D06893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DB5332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DB5332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DB5332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DB5332">
        <w:rPr>
          <w:sz w:val="24"/>
        </w:rPr>
        <w:t>.</w:t>
      </w:r>
    </w:p>
    <w:p w:rsidR="00D30A58" w:rsidRDefault="00D06893">
      <w:r>
        <w:rPr>
          <w:sz w:val="24"/>
        </w:rPr>
        <w:t>History serves as a compass guiding us through the complexities of the present</w:t>
      </w:r>
      <w:r w:rsidR="00DB5332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DB5332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DB5332">
        <w:rPr>
          <w:sz w:val="24"/>
        </w:rPr>
        <w:t>.</w:t>
      </w:r>
      <w:r>
        <w:rPr>
          <w:sz w:val="24"/>
        </w:rPr>
        <w:t xml:space="preserve"> History provides a lens through which we can critically analyze current events and make informed decisions, striving for a better future</w:t>
      </w:r>
      <w:r w:rsidR="00DB5332">
        <w:rPr>
          <w:sz w:val="24"/>
        </w:rPr>
        <w:t>.</w:t>
      </w:r>
    </w:p>
    <w:p w:rsidR="00D30A58" w:rsidRDefault="00D30A58"/>
    <w:p w:rsidR="00D30A58" w:rsidRDefault="00D06893">
      <w:r>
        <w:rPr>
          <w:sz w:val="28"/>
        </w:rPr>
        <w:lastRenderedPageBreak/>
        <w:t>Summary</w:t>
      </w:r>
    </w:p>
    <w:p w:rsidR="00D30A58" w:rsidRDefault="00D06893">
      <w:r>
        <w:t>History, as a repository of human knowledge and experience, serves as a bridge to the past and a path to the future</w:t>
      </w:r>
      <w:r w:rsidR="00DB5332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DB5332">
        <w:t>.</w:t>
      </w:r>
      <w:r>
        <w:t xml:space="preserve"> By exploring the tapestry of human history, we cultivate empathy, broaden our perspectives, and empower ourselves to make informed decisions, shaping a better world for generations to come</w:t>
      </w:r>
      <w:r w:rsidR="00DB5332">
        <w:t>.</w:t>
      </w:r>
    </w:p>
    <w:sectPr w:rsidR="00D30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037475">
    <w:abstractNumId w:val="8"/>
  </w:num>
  <w:num w:numId="2" w16cid:durableId="737823619">
    <w:abstractNumId w:val="6"/>
  </w:num>
  <w:num w:numId="3" w16cid:durableId="1623263098">
    <w:abstractNumId w:val="5"/>
  </w:num>
  <w:num w:numId="4" w16cid:durableId="651258991">
    <w:abstractNumId w:val="4"/>
  </w:num>
  <w:num w:numId="5" w16cid:durableId="760492477">
    <w:abstractNumId w:val="7"/>
  </w:num>
  <w:num w:numId="6" w16cid:durableId="963148089">
    <w:abstractNumId w:val="3"/>
  </w:num>
  <w:num w:numId="7" w16cid:durableId="2104835688">
    <w:abstractNumId w:val="2"/>
  </w:num>
  <w:num w:numId="8" w16cid:durableId="254480130">
    <w:abstractNumId w:val="1"/>
  </w:num>
  <w:num w:numId="9" w16cid:durableId="14825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06893"/>
    <w:rsid w:val="00D30A58"/>
    <w:rsid w:val="00DB53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