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3F5" w:rsidRDefault="001D7B90">
      <w:pPr>
        <w:jc w:val="center"/>
      </w:pPr>
      <w:r>
        <w:rPr>
          <w:sz w:val="44"/>
        </w:rPr>
        <w:t>The Dynamic Art of Mathematics</w:t>
      </w:r>
    </w:p>
    <w:p w:rsidR="007433F5" w:rsidRDefault="001D7B90">
      <w:pPr>
        <w:jc w:val="center"/>
      </w:pPr>
      <w:r>
        <w:rPr>
          <w:sz w:val="36"/>
        </w:rPr>
        <w:t>Isabella Harrington</w:t>
      </w:r>
      <w:r>
        <w:br/>
      </w:r>
      <w:r>
        <w:rPr>
          <w:sz w:val="32"/>
        </w:rPr>
        <w:t>isabella</w:t>
      </w:r>
      <w:r w:rsidR="006F3DBB">
        <w:rPr>
          <w:sz w:val="32"/>
        </w:rPr>
        <w:t>.</w:t>
      </w:r>
      <w:r>
        <w:rPr>
          <w:sz w:val="32"/>
        </w:rPr>
        <w:t>harrington5@edumail</w:t>
      </w:r>
      <w:r w:rsidR="006F3DBB">
        <w:rPr>
          <w:sz w:val="32"/>
        </w:rPr>
        <w:t>.</w:t>
      </w:r>
      <w:r>
        <w:rPr>
          <w:sz w:val="32"/>
        </w:rPr>
        <w:t>org</w:t>
      </w:r>
    </w:p>
    <w:p w:rsidR="007433F5" w:rsidRDefault="001D7B90">
      <w:r>
        <w:rPr>
          <w:sz w:val="24"/>
        </w:rPr>
        <w:t>Mathematics, the language of the universe, weaves its intricate patterns throughout the fabric of existence</w:t>
      </w:r>
      <w:r w:rsidR="006F3DBB">
        <w:rPr>
          <w:sz w:val="24"/>
        </w:rPr>
        <w:t>.</w:t>
      </w:r>
      <w:r>
        <w:rPr>
          <w:sz w:val="24"/>
        </w:rPr>
        <w:t xml:space="preserve"> It offers a pathway to understanding the rhythmic order and harmony inherent in our surroundings</w:t>
      </w:r>
      <w:r w:rsidR="006F3DBB">
        <w:rPr>
          <w:sz w:val="24"/>
        </w:rPr>
        <w:t>.</w:t>
      </w:r>
      <w:r>
        <w:rPr>
          <w:sz w:val="24"/>
        </w:rPr>
        <w:t xml:space="preserve"> Its story begins in the hearts and minds of ancient civilizations, where inquisitive thinkers sought to unravel the secrets of numbers and shapes</w:t>
      </w:r>
      <w:r w:rsidR="006F3DBB">
        <w:rPr>
          <w:sz w:val="24"/>
        </w:rPr>
        <w:t>.</w:t>
      </w:r>
      <w:r>
        <w:rPr>
          <w:sz w:val="24"/>
        </w:rPr>
        <w:t xml:space="preserve"> Through the ages, mathematics has unraveled the mysteries of the physical world, proving a testament to its universal applicability and profound beauty</w:t>
      </w:r>
      <w:r w:rsidR="006F3DBB">
        <w:rPr>
          <w:sz w:val="24"/>
        </w:rPr>
        <w:t>.</w:t>
      </w:r>
      <w:r>
        <w:rPr>
          <w:sz w:val="24"/>
        </w:rPr>
        <w:t xml:space="preserve"> As we delve into its fascinating realm, we will discover how mathematics serves as a lens to decode the language of nature, empower scientific advancements, and orchestrate the symphony of our universe</w:t>
      </w:r>
      <w:r w:rsidR="006F3DBB">
        <w:rPr>
          <w:sz w:val="24"/>
        </w:rPr>
        <w:t>.</w:t>
      </w:r>
    </w:p>
    <w:p w:rsidR="007433F5" w:rsidRDefault="001D7B90">
      <w:r>
        <w:rPr>
          <w:sz w:val="24"/>
        </w:rPr>
        <w:t>From the earliest civilizations in Mesopotamia and Egypt, mathematics emerged as an indispensable tool for solving practical problems related to agriculture, commerce, and architecture</w:t>
      </w:r>
      <w:r w:rsidR="006F3DBB">
        <w:rPr>
          <w:sz w:val="24"/>
        </w:rPr>
        <w:t>.</w:t>
      </w:r>
      <w:r>
        <w:rPr>
          <w:sz w:val="24"/>
        </w:rPr>
        <w:t xml:space="preserve"> The Babylonians developed a sophisticated sexagesimal system that enabled them to accurately calculate fractions and angles</w:t>
      </w:r>
      <w:r w:rsidR="006F3DBB">
        <w:rPr>
          <w:sz w:val="24"/>
        </w:rPr>
        <w:t>.</w:t>
      </w:r>
      <w:r>
        <w:rPr>
          <w:sz w:val="24"/>
        </w:rPr>
        <w:t xml:space="preserve"> The Egyptian Rhind Mathematical Papyrus showcased advanced algebraic techniques and highlighted the power of ratios and proportions</w:t>
      </w:r>
      <w:r w:rsidR="006F3DBB">
        <w:rPr>
          <w:sz w:val="24"/>
        </w:rPr>
        <w:t>.</w:t>
      </w:r>
      <w:r>
        <w:rPr>
          <w:sz w:val="24"/>
        </w:rPr>
        <w:t xml:space="preserve"> As societies grew, mathematics evolved from a set of practical tools to a subject of profound intellectual inquiry</w:t>
      </w:r>
      <w:r w:rsidR="006F3DBB">
        <w:rPr>
          <w:sz w:val="24"/>
        </w:rPr>
        <w:t>.</w:t>
      </w:r>
    </w:p>
    <w:p w:rsidR="007433F5" w:rsidRDefault="001D7B90">
      <w:r>
        <w:rPr>
          <w:sz w:val="24"/>
        </w:rPr>
        <w:t>In ancient Greece, Pythagoras and his followers illuminated the relationship between mathematics and philosophy, positing that the universe was fundamentally mathematical in nature</w:t>
      </w:r>
      <w:r w:rsidR="006F3DBB">
        <w:rPr>
          <w:sz w:val="24"/>
        </w:rPr>
        <w:t>.</w:t>
      </w:r>
      <w:r>
        <w:rPr>
          <w:sz w:val="24"/>
        </w:rPr>
        <w:t xml:space="preserve"> Euclid's axiomatic method revolutionized geometry, presenting a rigorous framework for exploring the properties of shapes and lines</w:t>
      </w:r>
      <w:r w:rsidR="006F3DBB">
        <w:rPr>
          <w:sz w:val="24"/>
        </w:rPr>
        <w:t>.</w:t>
      </w:r>
      <w:r>
        <w:rPr>
          <w:sz w:val="24"/>
        </w:rPr>
        <w:t xml:space="preserve"> Archimedes, with his clever constructions and ingenious proofs, exemplified the use of mathematics to explain phenomena ranging from buoyancy to levers</w:t>
      </w:r>
      <w:r w:rsidR="006F3DBB">
        <w:rPr>
          <w:sz w:val="24"/>
        </w:rPr>
        <w:t>.</w:t>
      </w:r>
      <w:r>
        <w:rPr>
          <w:sz w:val="24"/>
        </w:rPr>
        <w:t xml:space="preserve"> These Greek visionaries planted the seeds of mathematical understanding that would later blossom into the scientific revolution</w:t>
      </w:r>
      <w:r w:rsidR="006F3DBB">
        <w:rPr>
          <w:sz w:val="24"/>
        </w:rPr>
        <w:t>.</w:t>
      </w:r>
    </w:p>
    <w:p w:rsidR="007433F5" w:rsidRDefault="007433F5"/>
    <w:p w:rsidR="007433F5" w:rsidRDefault="001D7B90">
      <w:r>
        <w:rPr>
          <w:sz w:val="28"/>
        </w:rPr>
        <w:lastRenderedPageBreak/>
        <w:t>Summary</w:t>
      </w:r>
    </w:p>
    <w:p w:rsidR="007433F5" w:rsidRDefault="001D7B90">
      <w:r>
        <w:t>Mathematics, the universal language of science and nature, holds the key to unraveling the intricate workings of the cosmos</w:t>
      </w:r>
      <w:r w:rsidR="006F3DBB">
        <w:t>.</w:t>
      </w:r>
      <w:r>
        <w:t xml:space="preserve"> It provides a framework for comprehending the ceaseless dance of numbers, shapes, and patterns that permeate our existence</w:t>
      </w:r>
      <w:r w:rsidR="006F3DBB">
        <w:t>.</w:t>
      </w:r>
      <w:r>
        <w:t xml:space="preserve"> From the practical applications of ancient civilizations to the abstract musings of Greek philosophers, mathematics has been a constant beacon of enlightenment</w:t>
      </w:r>
      <w:r w:rsidR="006F3DBB">
        <w:t>.</w:t>
      </w:r>
      <w:r>
        <w:t xml:space="preserve"> Its story continues to unfold in modern times, as new mathematical theories and concepts emerge, pushing the boundaries of human understanding and forever enriching our scientific and technological landscape</w:t>
      </w:r>
      <w:r w:rsidR="006F3DBB">
        <w:t>.</w:t>
      </w:r>
    </w:p>
    <w:sectPr w:rsidR="007433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67494">
    <w:abstractNumId w:val="8"/>
  </w:num>
  <w:num w:numId="2" w16cid:durableId="31350149">
    <w:abstractNumId w:val="6"/>
  </w:num>
  <w:num w:numId="3" w16cid:durableId="146174371">
    <w:abstractNumId w:val="5"/>
  </w:num>
  <w:num w:numId="4" w16cid:durableId="1785998435">
    <w:abstractNumId w:val="4"/>
  </w:num>
  <w:num w:numId="5" w16cid:durableId="844134181">
    <w:abstractNumId w:val="7"/>
  </w:num>
  <w:num w:numId="6" w16cid:durableId="1162966116">
    <w:abstractNumId w:val="3"/>
  </w:num>
  <w:num w:numId="7" w16cid:durableId="2044867751">
    <w:abstractNumId w:val="2"/>
  </w:num>
  <w:num w:numId="8" w16cid:durableId="1529830319">
    <w:abstractNumId w:val="1"/>
  </w:num>
  <w:num w:numId="9" w16cid:durableId="151939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B90"/>
    <w:rsid w:val="0029639D"/>
    <w:rsid w:val="00326F90"/>
    <w:rsid w:val="006F3DBB"/>
    <w:rsid w:val="007433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