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0C8" w:rsidRDefault="001F5AFD">
      <w:pPr>
        <w:jc w:val="center"/>
      </w:pPr>
      <w:r>
        <w:rPr>
          <w:sz w:val="44"/>
        </w:rPr>
        <w:t>Chemistry and the Symphony of Life</w:t>
      </w:r>
    </w:p>
    <w:p w:rsidR="00AC50C8" w:rsidRDefault="001F5AFD">
      <w:pPr>
        <w:jc w:val="center"/>
      </w:pPr>
      <w:r>
        <w:rPr>
          <w:sz w:val="36"/>
        </w:rPr>
        <w:t>Dr</w:t>
      </w:r>
      <w:r w:rsidR="004508C7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4508C7">
        <w:rPr>
          <w:sz w:val="32"/>
        </w:rPr>
        <w:t>.</w:t>
      </w:r>
      <w:r>
        <w:rPr>
          <w:sz w:val="32"/>
        </w:rPr>
        <w:t>williams@loyalschool</w:t>
      </w:r>
      <w:r w:rsidR="004508C7">
        <w:rPr>
          <w:sz w:val="32"/>
        </w:rPr>
        <w:t>.</w:t>
      </w:r>
      <w:r>
        <w:rPr>
          <w:sz w:val="32"/>
        </w:rPr>
        <w:t>org</w:t>
      </w:r>
    </w:p>
    <w:p w:rsidR="00AC50C8" w:rsidRDefault="001F5AFD">
      <w:r>
        <w:rPr>
          <w:sz w:val="24"/>
        </w:rPr>
        <w:t>Chemistry, the study of matter and its interactions, holds the key to unlocking the intricate secrets of life</w:t>
      </w:r>
      <w:r w:rsidR="004508C7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4508C7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4508C7">
        <w:rPr>
          <w:sz w:val="24"/>
        </w:rPr>
        <w:t>.</w:t>
      </w:r>
    </w:p>
    <w:p w:rsidR="00AC50C8" w:rsidRDefault="001F5AFD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4508C7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4508C7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4508C7">
        <w:rPr>
          <w:sz w:val="24"/>
        </w:rPr>
        <w:t>.</w:t>
      </w:r>
    </w:p>
    <w:p w:rsidR="00AC50C8" w:rsidRDefault="001F5AFD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4508C7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4508C7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4508C7">
        <w:rPr>
          <w:sz w:val="24"/>
        </w:rPr>
        <w:t>.</w:t>
      </w:r>
    </w:p>
    <w:p w:rsidR="00AC50C8" w:rsidRDefault="00AC50C8"/>
    <w:p w:rsidR="00AC50C8" w:rsidRDefault="001F5AFD">
      <w:r>
        <w:rPr>
          <w:sz w:val="28"/>
        </w:rPr>
        <w:t>Summary</w:t>
      </w:r>
    </w:p>
    <w:p w:rsidR="00AC50C8" w:rsidRDefault="001F5AFD">
      <w:r>
        <w:t>In this essay, we explored the captivating realm of chemistry, revealing its crucial role in shaping our lives and our understanding of the natural world</w:t>
      </w:r>
      <w:r w:rsidR="004508C7">
        <w:t>.</w:t>
      </w:r>
      <w:r>
        <w:t xml:space="preserve"> From the fundamental building blocks of matter to the complex symphony of reactions that orchestrate life, chemistry stands as a testament to the boundless wonders of the universe</w:t>
      </w:r>
      <w:r w:rsidR="004508C7">
        <w:t>.</w:t>
      </w:r>
      <w:r>
        <w:t xml:space="preserve"> As we </w:t>
      </w:r>
      <w:r>
        <w:lastRenderedPageBreak/>
        <w:t>continue to uncover the intricacies of this subject, we unlock new possibilities for innovation, progress, and the betterment of humanity, ensuring a future brimming with transformative discoveries and endless possibilities</w:t>
      </w:r>
      <w:r w:rsidR="004508C7">
        <w:t>.</w:t>
      </w:r>
    </w:p>
    <w:sectPr w:rsidR="00AC5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7566800">
    <w:abstractNumId w:val="8"/>
  </w:num>
  <w:num w:numId="2" w16cid:durableId="1785690683">
    <w:abstractNumId w:val="6"/>
  </w:num>
  <w:num w:numId="3" w16cid:durableId="646864046">
    <w:abstractNumId w:val="5"/>
  </w:num>
  <w:num w:numId="4" w16cid:durableId="266815376">
    <w:abstractNumId w:val="4"/>
  </w:num>
  <w:num w:numId="5" w16cid:durableId="1904170815">
    <w:abstractNumId w:val="7"/>
  </w:num>
  <w:num w:numId="6" w16cid:durableId="1683244358">
    <w:abstractNumId w:val="3"/>
  </w:num>
  <w:num w:numId="7" w16cid:durableId="847335147">
    <w:abstractNumId w:val="2"/>
  </w:num>
  <w:num w:numId="8" w16cid:durableId="110906013">
    <w:abstractNumId w:val="1"/>
  </w:num>
  <w:num w:numId="9" w16cid:durableId="114747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AFD"/>
    <w:rsid w:val="0029639D"/>
    <w:rsid w:val="00326F90"/>
    <w:rsid w:val="004508C7"/>
    <w:rsid w:val="00AA1D8D"/>
    <w:rsid w:val="00AC50C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