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0B0A" w:rsidRDefault="00D525AD">
      <w:pPr>
        <w:jc w:val="center"/>
      </w:pPr>
      <w:r>
        <w:rPr>
          <w:rFonts w:ascii="Calibri" w:hAnsi="Calibri"/>
          <w:color w:val="000000"/>
          <w:sz w:val="44"/>
        </w:rPr>
        <w:t>The Symphony of Chemistry: Unveiling the Dance of Molecules</w:t>
      </w:r>
    </w:p>
    <w:p w:rsidR="00FF0B0A" w:rsidRDefault="00D525A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Hannah Smith</w:t>
      </w:r>
    </w:p>
    <w:p w:rsidR="00FF0B0A" w:rsidRDefault="00D525AD">
      <w:pPr>
        <w:jc w:val="center"/>
      </w:pPr>
      <w:r>
        <w:rPr>
          <w:rFonts w:ascii="Calibri" w:hAnsi="Calibri"/>
          <w:color w:val="000000"/>
          <w:sz w:val="32"/>
        </w:rPr>
        <w:t>at</w:t>
      </w:r>
    </w:p>
    <w:p w:rsidR="00FF0B0A" w:rsidRDefault="00FF0B0A"/>
    <w:p w:rsidR="00FF0B0A" w:rsidRDefault="00D525AD">
      <w:r>
        <w:rPr>
          <w:rFonts w:ascii="Calibri" w:hAnsi="Calibri"/>
          <w:color w:val="000000"/>
          <w:sz w:val="24"/>
        </w:rPr>
        <w:t>In the vast realm of science, one discipline stands out as both intricate and enchanting: chemistry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subject that requires the harmonizing of diverse elements, deciphering the language of atoms and molecules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delves into the very nature of matter, exposing the symphony of interactions that govern the universe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not merely a collection of facts and formulas; it is a dynamic story of transformation and creation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recounts tales of elements in perpetual motion, evolving from one state to another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stars in the sky to the breath in our lungs, chemistry permeates every aspect of our existence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Its influence is all-encompassing, extending beyond laboratories and classrooms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plays a vital role in agriculture, medicine, textiles, metallurgy, and even cooking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Without it, modern life as we know it would be impossible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Body: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chemistry unveils the interconnectedness of all matter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Elements, the building blocks of the universe, arrange themselves in an intricate dance of bonds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movement of electrons between atoms gives rise to remarkable phenomena like energy, heat, light, and chemical reactions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Students exploring chemistry are embarking on a journey of discovery - learning how to predict the behavior of atoms and harness their power for the benefit of humanity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Furthermore, chemistry holds the key to understanding and addressing societal challenges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offers solutions to issues such as climate change, pollution, and disease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manipulating chemical reactions, scientists can create new materials, develop drugs that target specific diseases, and even devise methods to efficiently harness renewable energy sources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lastRenderedPageBreak/>
        <w:t>Chemistry enables us to manipulate the world around us at a microscopic level, paving the way for countless technological innovations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invention of fertilizers that feed the world to the development of life-saving pharmaceuticals, chemistry has revolutionized human existence</w:t>
      </w:r>
      <w:r w:rsidR="00B30335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contributions continue to shape the future, unlocking new possibilities in industries ranging from biotechnology to manufacturing</w:t>
      </w:r>
      <w:r w:rsidR="00B30335">
        <w:rPr>
          <w:rFonts w:ascii="Calibri" w:hAnsi="Calibri"/>
          <w:color w:val="000000"/>
          <w:sz w:val="24"/>
        </w:rPr>
        <w:t>.</w:t>
      </w:r>
    </w:p>
    <w:p w:rsidR="00FF0B0A" w:rsidRDefault="00D525AD">
      <w:r>
        <w:rPr>
          <w:rFonts w:ascii="Calibri" w:hAnsi="Calibri"/>
          <w:color w:val="000000"/>
          <w:sz w:val="28"/>
        </w:rPr>
        <w:t>Summary</w:t>
      </w:r>
    </w:p>
    <w:p w:rsidR="00FF0B0A" w:rsidRDefault="00D525AD">
      <w:r>
        <w:rPr>
          <w:rFonts w:ascii="Calibri" w:hAnsi="Calibri"/>
          <w:color w:val="000000"/>
        </w:rPr>
        <w:t>Chemistry, the study of matter and its transformations, holds the key to understanding the universe at its most fundamental level</w:t>
      </w:r>
      <w:r w:rsidR="00B303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exposes the symphony of interactions between molecules and elements, explaining the world in terms of energy, reactions, and interconnectivity</w:t>
      </w:r>
      <w:r w:rsidR="00B303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offers solutions to challenges, from improving agriculture to curing diseases</w:t>
      </w:r>
      <w:r w:rsidR="00B30335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drives innovation and fuels technological advancement, inspiring us to create a better future</w:t>
      </w:r>
      <w:r w:rsidR="00B30335">
        <w:rPr>
          <w:rFonts w:ascii="Calibri" w:hAnsi="Calibri"/>
          <w:color w:val="000000"/>
        </w:rPr>
        <w:t>.</w:t>
      </w:r>
    </w:p>
    <w:p w:rsidR="00FF0B0A" w:rsidRDefault="00FF0B0A"/>
    <w:sectPr w:rsidR="00FF0B0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6296534">
    <w:abstractNumId w:val="8"/>
  </w:num>
  <w:num w:numId="2" w16cid:durableId="451746280">
    <w:abstractNumId w:val="6"/>
  </w:num>
  <w:num w:numId="3" w16cid:durableId="1336805770">
    <w:abstractNumId w:val="5"/>
  </w:num>
  <w:num w:numId="4" w16cid:durableId="171141884">
    <w:abstractNumId w:val="4"/>
  </w:num>
  <w:num w:numId="5" w16cid:durableId="1526871881">
    <w:abstractNumId w:val="7"/>
  </w:num>
  <w:num w:numId="6" w16cid:durableId="662315873">
    <w:abstractNumId w:val="3"/>
  </w:num>
  <w:num w:numId="7" w16cid:durableId="1642418279">
    <w:abstractNumId w:val="2"/>
  </w:num>
  <w:num w:numId="8" w16cid:durableId="1564633868">
    <w:abstractNumId w:val="1"/>
  </w:num>
  <w:num w:numId="9" w16cid:durableId="1663195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30335"/>
    <w:rsid w:val="00B47730"/>
    <w:rsid w:val="00CB0664"/>
    <w:rsid w:val="00D525AD"/>
    <w:rsid w:val="00FC693F"/>
    <w:rsid w:val="00FF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2024-01-15T17:57:00Z</dcterms:modified>
  <cp:category/>
</cp:coreProperties>
</file>