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4D6" w:rsidRDefault="00DC4CC5">
      <w:pPr>
        <w:jc w:val="center"/>
      </w:pPr>
      <w:r>
        <w:rPr>
          <w:rFonts w:ascii="Calibri" w:hAnsi="Calibri"/>
          <w:color w:val="000000"/>
          <w:sz w:val="44"/>
        </w:rPr>
        <w:t>Exploring the Wonders of Chemistry: A Journey into the World of Molecules and Reactions</w:t>
      </w:r>
    </w:p>
    <w:p w:rsidR="002954D6" w:rsidRDefault="00DC4CC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332C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Selena Maxwell</w:t>
      </w:r>
    </w:p>
    <w:p w:rsidR="002954D6" w:rsidRDefault="00DC4CC5">
      <w:pPr>
        <w:jc w:val="center"/>
      </w:pPr>
      <w:r>
        <w:rPr>
          <w:rFonts w:ascii="Calibri" w:hAnsi="Calibri"/>
          <w:color w:val="000000"/>
          <w:sz w:val="32"/>
        </w:rPr>
        <w:t>smaxwell@brightonacademy</w:t>
      </w:r>
      <w:r w:rsidR="00A332C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954D6" w:rsidRDefault="002954D6"/>
    <w:p w:rsidR="002954D6" w:rsidRDefault="00DC4CC5">
      <w:r>
        <w:rPr>
          <w:rFonts w:ascii="Calibri" w:hAnsi="Calibri"/>
          <w:color w:val="000000"/>
          <w:sz w:val="24"/>
        </w:rPr>
        <w:t>Step into the captivating realm of chemistry, a science that delves into the intricate world of matter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journey, we will unravel the mysteries of atoms, electrons, and molecules, discovering the stories they hold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much more than just a collection of abstract concepts; it's a symphony of colors, textures, and smells that shapes the world around us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exploration, we will witness the incredible diversity of chemical elements, each possessing a unique identity and story to tell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will discover the remarkable bonds that hold atoms together, forming molecules with an astonishing array of shapes and sizes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molecular structures determine the properties of substances, dictating their behavior and influencing their interactions with each other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 will investigate the dynamic realm of chemical reactions, where substances undergo transformations, rearranging their atoms and forming new compounds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factors that drive these reactions, such as temperature, concentration, and the presence of catalysts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A332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is not merely an intellectual pursuit; it's a voyage of discovery that has the power to shape our world</w:t>
      </w:r>
      <w:r w:rsidR="00A332C0">
        <w:rPr>
          <w:rFonts w:ascii="Calibri" w:hAnsi="Calibri"/>
          <w:color w:val="000000"/>
          <w:sz w:val="24"/>
        </w:rPr>
        <w:t>.</w:t>
      </w:r>
    </w:p>
    <w:p w:rsidR="002954D6" w:rsidRDefault="00DC4CC5">
      <w:r>
        <w:rPr>
          <w:rFonts w:ascii="Calibri" w:hAnsi="Calibri"/>
          <w:color w:val="000000"/>
          <w:sz w:val="28"/>
        </w:rPr>
        <w:t>Summary</w:t>
      </w:r>
    </w:p>
    <w:p w:rsidR="002954D6" w:rsidRDefault="00DC4CC5">
      <w:r>
        <w:rPr>
          <w:rFonts w:ascii="Calibri" w:hAnsi="Calibri"/>
          <w:color w:val="000000"/>
        </w:rPr>
        <w:t>Our exploration of chemistry revealed the captivating world of matter, unveiling the secrets of atoms, molecules, and chemical reactions</w:t>
      </w:r>
      <w:r w:rsidR="00A332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diversity of elements, discovering </w:t>
      </w:r>
      <w:r>
        <w:rPr>
          <w:rFonts w:ascii="Calibri" w:hAnsi="Calibri"/>
          <w:color w:val="000000"/>
        </w:rPr>
        <w:lastRenderedPageBreak/>
        <w:t>their unique properties and the bonds that hold them together</w:t>
      </w:r>
      <w:r w:rsidR="00A332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witnessed the dynamic nature of chemical reactions, unraveling the factors that drive them and their profound impact on various fields</w:t>
      </w:r>
      <w:r w:rsidR="00A332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proved to be more than just a science; it's a symphony of colors, textures, and smells that shapes the fabric of our existence</w:t>
      </w:r>
      <w:r w:rsidR="00A332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And as we continue to unlock its secrets, chemistry holds the potential to shape a better future for generations to come</w:t>
      </w:r>
      <w:r w:rsidR="00A332C0">
        <w:rPr>
          <w:rFonts w:ascii="Calibri" w:hAnsi="Calibri"/>
          <w:color w:val="000000"/>
        </w:rPr>
        <w:t>.</w:t>
      </w:r>
    </w:p>
    <w:p w:rsidR="002954D6" w:rsidRDefault="002954D6"/>
    <w:sectPr w:rsidR="002954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112909">
    <w:abstractNumId w:val="8"/>
  </w:num>
  <w:num w:numId="2" w16cid:durableId="760295376">
    <w:abstractNumId w:val="6"/>
  </w:num>
  <w:num w:numId="3" w16cid:durableId="871459318">
    <w:abstractNumId w:val="5"/>
  </w:num>
  <w:num w:numId="4" w16cid:durableId="536165388">
    <w:abstractNumId w:val="4"/>
  </w:num>
  <w:num w:numId="5" w16cid:durableId="554588016">
    <w:abstractNumId w:val="7"/>
  </w:num>
  <w:num w:numId="6" w16cid:durableId="1919557330">
    <w:abstractNumId w:val="3"/>
  </w:num>
  <w:num w:numId="7" w16cid:durableId="490635052">
    <w:abstractNumId w:val="2"/>
  </w:num>
  <w:num w:numId="8" w16cid:durableId="517744230">
    <w:abstractNumId w:val="1"/>
  </w:num>
  <w:num w:numId="9" w16cid:durableId="35835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4D6"/>
    <w:rsid w:val="0029639D"/>
    <w:rsid w:val="00326F90"/>
    <w:rsid w:val="00A332C0"/>
    <w:rsid w:val="00AA1D8D"/>
    <w:rsid w:val="00B47730"/>
    <w:rsid w:val="00CB0664"/>
    <w:rsid w:val="00DC4C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