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9D8" w:rsidRDefault="008267BB">
      <w:pPr>
        <w:jc w:val="center"/>
      </w:pPr>
      <w:r>
        <w:rPr>
          <w:rFonts w:ascii="Calibri" w:hAnsi="Calibri"/>
          <w:color w:val="000000"/>
          <w:sz w:val="44"/>
        </w:rPr>
        <w:t>Navigating the Sea of Knowledge: A Comprehensive Introduction to World History</w:t>
      </w:r>
    </w:p>
    <w:p w:rsidR="004259D8" w:rsidRDefault="008267BB">
      <w:pPr>
        <w:pStyle w:val="NoSpacing"/>
        <w:jc w:val="center"/>
      </w:pPr>
      <w:r>
        <w:rPr>
          <w:rFonts w:ascii="Calibri" w:hAnsi="Calibri"/>
          <w:color w:val="000000"/>
          <w:sz w:val="36"/>
        </w:rPr>
        <w:t>Professor Albert Burns</w:t>
      </w:r>
    </w:p>
    <w:p w:rsidR="004259D8" w:rsidRDefault="008267BB">
      <w:pPr>
        <w:jc w:val="center"/>
      </w:pPr>
      <w:r>
        <w:rPr>
          <w:rFonts w:ascii="Calibri" w:hAnsi="Calibri"/>
          <w:color w:val="000000"/>
          <w:sz w:val="32"/>
        </w:rPr>
        <w:t>Insert Valid Email Address Here</w:t>
      </w:r>
    </w:p>
    <w:p w:rsidR="004259D8" w:rsidRDefault="004259D8"/>
    <w:p w:rsidR="004259D8" w:rsidRDefault="008267BB">
      <w:r>
        <w:rPr>
          <w:rFonts w:ascii="Calibri" w:hAnsi="Calibri"/>
          <w:color w:val="000000"/>
          <w:sz w:val="24"/>
        </w:rPr>
        <w:t>The annals of human existence recount a sprawling narrative of civilizations, leaders, and events that have shaped the tapestry of our world</w:t>
      </w:r>
      <w:r w:rsidR="00F648A9">
        <w:rPr>
          <w:rFonts w:ascii="Calibri" w:hAnsi="Calibri"/>
          <w:color w:val="000000"/>
          <w:sz w:val="24"/>
        </w:rPr>
        <w:t>.</w:t>
      </w:r>
      <w:r>
        <w:rPr>
          <w:rFonts w:ascii="Calibri" w:hAnsi="Calibri"/>
          <w:color w:val="000000"/>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F648A9">
        <w:rPr>
          <w:rFonts w:ascii="Calibri" w:hAnsi="Calibri"/>
          <w:color w:val="000000"/>
          <w:sz w:val="24"/>
        </w:rPr>
        <w:t>.</w:t>
      </w:r>
      <w:r>
        <w:rPr>
          <w:rFonts w:ascii="Calibri" w:hAnsi="Calibri"/>
          <w:color w:val="000000"/>
          <w:sz w:val="24"/>
        </w:rPr>
        <w:br/>
      </w:r>
      <w:r>
        <w:rPr>
          <w:rFonts w:ascii="Calibri" w:hAnsi="Calibri"/>
          <w:color w:val="000000"/>
          <w:sz w:val="24"/>
        </w:rPr>
        <w:b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F648A9">
        <w:rPr>
          <w:rFonts w:ascii="Calibri" w:hAnsi="Calibri"/>
          <w:color w:val="000000"/>
          <w:sz w:val="24"/>
        </w:rPr>
        <w:t>.</w:t>
      </w:r>
      <w:r>
        <w:rPr>
          <w:rFonts w:ascii="Calibri" w:hAnsi="Calibri"/>
          <w:color w:val="000000"/>
          <w:sz w:val="24"/>
        </w:rPr>
        <w:t xml:space="preserve"> Prepare to be enthralled as we delve into the crucible of human experience, where decisions, both wise and reckless, have left an indelible imprint on the course of our collective destiny</w:t>
      </w:r>
      <w:r w:rsidR="00F648A9">
        <w:rPr>
          <w:rFonts w:ascii="Calibri" w:hAnsi="Calibri"/>
          <w:color w:val="000000"/>
          <w:sz w:val="24"/>
        </w:rPr>
        <w:t>.</w:t>
      </w:r>
      <w:r>
        <w:rPr>
          <w:rFonts w:ascii="Calibri" w:hAnsi="Calibri"/>
          <w:color w:val="000000"/>
          <w:sz w:val="24"/>
        </w:rPr>
        <w:br/>
      </w:r>
      <w:r>
        <w:rPr>
          <w:rFonts w:ascii="Calibri" w:hAnsi="Calibri"/>
          <w:color w:val="000000"/>
          <w:sz w:val="24"/>
        </w:rPr>
        <w:br/>
        <w:t>As we embark on this intellectual voyage, let us cultivate an insatiable curiosity, an open mind, and a profound respect for the complexities of the past</w:t>
      </w:r>
      <w:r w:rsidR="00F648A9">
        <w:rPr>
          <w:rFonts w:ascii="Calibri" w:hAnsi="Calibri"/>
          <w:color w:val="000000"/>
          <w:sz w:val="24"/>
        </w:rPr>
        <w:t>.</w:t>
      </w:r>
      <w:r>
        <w:rPr>
          <w:rFonts w:ascii="Calibri" w:hAnsi="Calibri"/>
          <w:color w:val="000000"/>
          <w:sz w:val="24"/>
        </w:rPr>
        <w:t xml:space="preserve"> For history is not merely a chronicle of names and dates; it is a vibrant tapestry woven from the threads of human ambition, resilience, conflict, and cooperation</w:t>
      </w:r>
      <w:r w:rsidR="00F648A9">
        <w:rPr>
          <w:rFonts w:ascii="Calibri" w:hAnsi="Calibri"/>
          <w:color w:val="000000"/>
          <w:sz w:val="24"/>
        </w:rPr>
        <w:t>.</w:t>
      </w:r>
      <w:r>
        <w:rPr>
          <w:rFonts w:ascii="Calibri" w:hAnsi="Calibri"/>
          <w:color w:val="000000"/>
          <w:sz w:val="24"/>
        </w:rPr>
        <w:t xml:space="preserve"> It is a story of progress and setbacks, of unity and division, of dreams realized and hopes extinguished</w:t>
      </w:r>
      <w:r w:rsidR="00F648A9">
        <w:rPr>
          <w:rFonts w:ascii="Calibri" w:hAnsi="Calibri"/>
          <w:color w:val="000000"/>
          <w:sz w:val="24"/>
        </w:rPr>
        <w:t>.</w:t>
      </w:r>
      <w:r>
        <w:rPr>
          <w:rFonts w:ascii="Calibri" w:hAnsi="Calibri"/>
          <w:color w:val="000000"/>
          <w:sz w:val="24"/>
        </w:rPr>
        <w:t xml:space="preserve"> Join us as we unravel the intricate enigma of our shared past, learning from the mistakes and triumphs of those who came before us</w:t>
      </w:r>
      <w:r w:rsidR="00F648A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we traverse the vast expanse of history, we will encounter an array of intriguing individuals who left an indelible mark on the world</w:t>
      </w:r>
      <w:r w:rsidR="00F648A9">
        <w:rPr>
          <w:rFonts w:ascii="Calibri" w:hAnsi="Calibri"/>
          <w:color w:val="000000"/>
          <w:sz w:val="24"/>
        </w:rPr>
        <w:t>.</w:t>
      </w:r>
      <w:r>
        <w:rPr>
          <w:rFonts w:ascii="Calibri" w:hAnsi="Calibri"/>
          <w:color w:val="000000"/>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F648A9">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Moreover, we will delve into the crucible of major historical events, examining their causes, consequences, and far-reaching implications</w:t>
      </w:r>
      <w:r w:rsidR="00F648A9">
        <w:rPr>
          <w:rFonts w:ascii="Calibri" w:hAnsi="Calibri"/>
          <w:color w:val="000000"/>
          <w:sz w:val="24"/>
        </w:rPr>
        <w:t>.</w:t>
      </w:r>
      <w:r>
        <w:rPr>
          <w:rFonts w:ascii="Calibri" w:hAnsi="Calibri"/>
          <w:color w:val="000000"/>
          <w:sz w:val="24"/>
        </w:rPr>
        <w:t xml:space="preserve"> From the epic battles that reshaped geopolitical landscapes to the transformative social and cultural movements that shattered the old order, these pivotal moments provide a window into the forces that have shaped our world</w:t>
      </w:r>
      <w:r w:rsidR="00F648A9">
        <w:rPr>
          <w:rFonts w:ascii="Calibri" w:hAnsi="Calibri"/>
          <w:color w:val="000000"/>
          <w:sz w:val="24"/>
        </w:rPr>
        <w:t>.</w:t>
      </w:r>
      <w:r>
        <w:rPr>
          <w:rFonts w:ascii="Calibri" w:hAnsi="Calibri"/>
          <w:color w:val="000000"/>
          <w:sz w:val="24"/>
        </w:rPr>
        <w:br/>
      </w:r>
      <w:r>
        <w:rPr>
          <w:rFonts w:ascii="Calibri" w:hAnsi="Calibri"/>
          <w:color w:val="000000"/>
          <w:sz w:val="24"/>
        </w:rPr>
        <w:br/>
        <w:t>Finally, we will explore the rich tapestry of cultures that have flourished throughout history, appreciating their unique contributions to art, literature, music, and philosophy</w:t>
      </w:r>
      <w:r w:rsidR="00F648A9">
        <w:rPr>
          <w:rFonts w:ascii="Calibri" w:hAnsi="Calibri"/>
          <w:color w:val="000000"/>
          <w:sz w:val="24"/>
        </w:rPr>
        <w:t>.</w:t>
      </w:r>
      <w:r>
        <w:rPr>
          <w:rFonts w:ascii="Calibri" w:hAnsi="Calibri"/>
          <w:color w:val="000000"/>
          <w:sz w:val="24"/>
        </w:rPr>
        <w:t xml:space="preserve"> By understanding the diverse perspectives and values of different societies, we gain a deeper appreciation for the interconnectedness of humanity and the beauty of cultural exchange</w:t>
      </w:r>
      <w:r w:rsidR="00F648A9">
        <w:rPr>
          <w:rFonts w:ascii="Calibri" w:hAnsi="Calibri"/>
          <w:color w:val="000000"/>
          <w:sz w:val="24"/>
        </w:rPr>
        <w:t>.</w:t>
      </w:r>
    </w:p>
    <w:p w:rsidR="004259D8" w:rsidRDefault="008267BB">
      <w:r>
        <w:rPr>
          <w:rFonts w:ascii="Calibri" w:hAnsi="Calibri"/>
          <w:color w:val="000000"/>
          <w:sz w:val="28"/>
        </w:rPr>
        <w:t>Summary</w:t>
      </w:r>
    </w:p>
    <w:p w:rsidR="004259D8" w:rsidRDefault="008267BB">
      <w:r>
        <w:rPr>
          <w:rFonts w:ascii="Calibri" w:hAnsi="Calibri"/>
          <w:color w:val="000000"/>
        </w:rPr>
        <w:t>In this comprehensive introduction to world history, we have embarked on an enthralling journey through time, exploring the rise and fall of civilizations, the impact of pivotal events, and the contributions of extraordinary individuals</w:t>
      </w:r>
      <w:r w:rsidR="00F648A9">
        <w:rPr>
          <w:rFonts w:ascii="Calibri" w:hAnsi="Calibri"/>
          <w:color w:val="000000"/>
        </w:rPr>
        <w:t>.</w:t>
      </w:r>
      <w:r>
        <w:rPr>
          <w:rFonts w:ascii="Calibri" w:hAnsi="Calibri"/>
          <w:color w:val="000000"/>
        </w:rPr>
        <w:t xml:space="preserve"> We have delved into the tapestry of cultures, appreciating the beauty of diversity and the interconnectedness of humanity</w:t>
      </w:r>
      <w:r w:rsidR="00F648A9">
        <w:rPr>
          <w:rFonts w:ascii="Calibri" w:hAnsi="Calibri"/>
          <w:color w:val="000000"/>
        </w:rPr>
        <w:t>.</w:t>
      </w:r>
      <w:r>
        <w:rPr>
          <w:rFonts w:ascii="Calibri" w:hAnsi="Calibri"/>
          <w:color w:val="000000"/>
        </w:rPr>
        <w:t xml:space="preserve"> As we continue our exploration, we will unravel the enigmas of the past, learning from the triumphs and tribulations of those who came before us, and gaining a profound appreciation for the complexities of the human experience</w:t>
      </w:r>
      <w:r w:rsidR="00F648A9">
        <w:rPr>
          <w:rFonts w:ascii="Calibri" w:hAnsi="Calibri"/>
          <w:color w:val="000000"/>
        </w:rPr>
        <w:t>.</w:t>
      </w:r>
    </w:p>
    <w:p w:rsidR="004259D8" w:rsidRDefault="004259D8"/>
    <w:sectPr w:rsidR="004259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663363">
    <w:abstractNumId w:val="8"/>
  </w:num>
  <w:num w:numId="2" w16cid:durableId="79181326">
    <w:abstractNumId w:val="6"/>
  </w:num>
  <w:num w:numId="3" w16cid:durableId="1909415224">
    <w:abstractNumId w:val="5"/>
  </w:num>
  <w:num w:numId="4" w16cid:durableId="781725074">
    <w:abstractNumId w:val="4"/>
  </w:num>
  <w:num w:numId="5" w16cid:durableId="622270581">
    <w:abstractNumId w:val="7"/>
  </w:num>
  <w:num w:numId="6" w16cid:durableId="1095443962">
    <w:abstractNumId w:val="3"/>
  </w:num>
  <w:num w:numId="7" w16cid:durableId="109865528">
    <w:abstractNumId w:val="2"/>
  </w:num>
  <w:num w:numId="8" w16cid:durableId="1563977084">
    <w:abstractNumId w:val="1"/>
  </w:num>
  <w:num w:numId="9" w16cid:durableId="185584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9D8"/>
    <w:rsid w:val="008267BB"/>
    <w:rsid w:val="00AA1D8D"/>
    <w:rsid w:val="00B47730"/>
    <w:rsid w:val="00CB0664"/>
    <w:rsid w:val="00F648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