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62D7" w:rsidRDefault="00ED1B28">
      <w:pPr>
        <w:jc w:val="center"/>
      </w:pPr>
      <w:r>
        <w:rPr>
          <w:rFonts w:ascii="Calibri" w:hAnsi="Calibri"/>
          <w:color w:val="000000"/>
          <w:sz w:val="44"/>
        </w:rPr>
        <w:t>The Journey Through the Realm of Biology: Unveiling the Secrets of Life</w:t>
      </w:r>
    </w:p>
    <w:p w:rsidR="009962D7" w:rsidRDefault="00ED1B28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3358B5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Sophia Kennedy</w:t>
      </w:r>
    </w:p>
    <w:p w:rsidR="009962D7" w:rsidRDefault="00ED1B28">
      <w:pPr>
        <w:jc w:val="center"/>
      </w:pPr>
      <w:r>
        <w:rPr>
          <w:rFonts w:ascii="Calibri" w:hAnsi="Calibri"/>
          <w:color w:val="000000"/>
          <w:sz w:val="32"/>
        </w:rPr>
        <w:t>sophiakennedy@educonnect</w:t>
      </w:r>
      <w:r w:rsidR="003358B5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9962D7" w:rsidRDefault="009962D7"/>
    <w:p w:rsidR="009962D7" w:rsidRDefault="00ED1B28">
      <w:r>
        <w:rPr>
          <w:rFonts w:ascii="Calibri" w:hAnsi="Calibri"/>
          <w:color w:val="000000"/>
          <w:sz w:val="24"/>
        </w:rPr>
        <w:t>Delving into the realm of biology is akin to embarking on an extraordinary voyage through the intricate web of life, where mysteries unfold and wonders abound</w:t>
      </w:r>
      <w:r w:rsidR="003358B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Biology, the study of living organisms, unveils the captivating secrets that orchestrate the symphony of life on our planet</w:t>
      </w:r>
      <w:r w:rsidR="003358B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boundless realm where curiosity and discovery converge, beckoning us to explore the enigmatic tapestry of nature's designs</w:t>
      </w:r>
      <w:r w:rsidR="003358B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Biology unveils the intricate machinery that governs the very essence of life</w:t>
      </w:r>
      <w:r w:rsidR="003358B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microscopic symphony of cells to the awe-inspiring majesty of organisms, biology uncovers the profound interconnectedness that binds all living entities</w:t>
      </w:r>
      <w:r w:rsidR="003358B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delves into the hidden realms of genetics, where the blueprint of life is inscribed, and explores the marvels of evolution, where organisms adapt, thrive, and transform</w:t>
      </w:r>
      <w:r w:rsidR="003358B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study of biology transcends mere knowledge acquisition; it fosters an appreciation for the diversity and unity of life</w:t>
      </w:r>
      <w:r w:rsidR="003358B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biology, we gain insights into our own existence, unraveling the complexities of human anatomy and physiology, and fostering a profound respect for the delicate balance that sustains life on Earth</w:t>
      </w:r>
      <w:r w:rsidR="003358B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subject that ignites our imagination, kindles our curiosity, and inspires us to ponder the greatest mysteries of existence</w:t>
      </w:r>
      <w:r w:rsidR="003358B5">
        <w:rPr>
          <w:rFonts w:ascii="Calibri" w:hAnsi="Calibri"/>
          <w:color w:val="000000"/>
          <w:sz w:val="24"/>
        </w:rPr>
        <w:t>.</w:t>
      </w:r>
    </w:p>
    <w:p w:rsidR="009962D7" w:rsidRDefault="00ED1B28">
      <w:r>
        <w:rPr>
          <w:rFonts w:ascii="Calibri" w:hAnsi="Calibri"/>
          <w:color w:val="000000"/>
          <w:sz w:val="28"/>
        </w:rPr>
        <w:t>Summary</w:t>
      </w:r>
    </w:p>
    <w:p w:rsidR="009962D7" w:rsidRDefault="00ED1B28">
      <w:r>
        <w:rPr>
          <w:rFonts w:ascii="Calibri" w:hAnsi="Calibri"/>
          <w:color w:val="000000"/>
        </w:rPr>
        <w:t>Biology unveils the intricate tapestry of life, delving into the secrets of living organisms, from the microscopic to the macroscopic</w:t>
      </w:r>
      <w:r w:rsidR="003358B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encompasses the study of genetics, evolution, and the interconnectedness of life, fostering an appreciation for diversity and unity</w:t>
      </w:r>
      <w:r w:rsidR="003358B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Biology ignites curiosity, inspires exploration, and cultivates a profound understanding of our own existence and the intricate web of life on Earth</w:t>
      </w:r>
      <w:r w:rsidR="003358B5">
        <w:rPr>
          <w:rFonts w:ascii="Calibri" w:hAnsi="Calibri"/>
          <w:color w:val="000000"/>
        </w:rPr>
        <w:t>.</w:t>
      </w:r>
    </w:p>
    <w:p w:rsidR="009962D7" w:rsidRDefault="009962D7"/>
    <w:sectPr w:rsidR="009962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3749711">
    <w:abstractNumId w:val="8"/>
  </w:num>
  <w:num w:numId="2" w16cid:durableId="81342523">
    <w:abstractNumId w:val="6"/>
  </w:num>
  <w:num w:numId="3" w16cid:durableId="108474628">
    <w:abstractNumId w:val="5"/>
  </w:num>
  <w:num w:numId="4" w16cid:durableId="2054620766">
    <w:abstractNumId w:val="4"/>
  </w:num>
  <w:num w:numId="5" w16cid:durableId="113449079">
    <w:abstractNumId w:val="7"/>
  </w:num>
  <w:num w:numId="6" w16cid:durableId="1340691286">
    <w:abstractNumId w:val="3"/>
  </w:num>
  <w:num w:numId="7" w16cid:durableId="271743500">
    <w:abstractNumId w:val="2"/>
  </w:num>
  <w:num w:numId="8" w16cid:durableId="24719376">
    <w:abstractNumId w:val="1"/>
  </w:num>
  <w:num w:numId="9" w16cid:durableId="1989095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58B5"/>
    <w:rsid w:val="009962D7"/>
    <w:rsid w:val="00AA1D8D"/>
    <w:rsid w:val="00B47730"/>
    <w:rsid w:val="00CB0664"/>
    <w:rsid w:val="00ED1B2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2024-01-15T18:00:00Z</dcterms:modified>
  <cp:category/>
</cp:coreProperties>
</file>