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3CF" w:rsidRDefault="00FC4D2F">
      <w:pPr>
        <w:jc w:val="center"/>
      </w:pPr>
      <w:r>
        <w:rPr>
          <w:rFonts w:ascii="Calibri" w:hAnsi="Calibri"/>
          <w:color w:val="000000"/>
          <w:sz w:val="44"/>
        </w:rPr>
        <w:t>Unravelling the Fabric of Matter: A Journey into Chemistry</w:t>
      </w:r>
    </w:p>
    <w:p w:rsidR="001443CF" w:rsidRDefault="00FC4D2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Elena Hayes</w:t>
      </w:r>
    </w:p>
    <w:p w:rsidR="001443CF" w:rsidRDefault="00FC4D2F">
      <w:pPr>
        <w:jc w:val="center"/>
      </w:pPr>
      <w:r>
        <w:rPr>
          <w:rFonts w:ascii="Calibri" w:hAnsi="Calibri"/>
          <w:color w:val="000000"/>
          <w:sz w:val="32"/>
        </w:rPr>
        <w:t>elehayes@eduworld</w:t>
      </w:r>
      <w:r w:rsidR="005C539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443CF" w:rsidRDefault="001443CF"/>
    <w:p w:rsidR="001443CF" w:rsidRDefault="00FC4D2F">
      <w:r>
        <w:rPr>
          <w:rFonts w:ascii="Calibri" w:hAnsi="Calibri"/>
          <w:color w:val="000000"/>
          <w:sz w:val="24"/>
        </w:rPr>
        <w:t>Step into the fascinating world of chemistry, where we embark on a journey to understand the fundamental building blocks of matter and their captivating interactions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plays a crucial role in our everyday lives, from the air we breathe to the food we eat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the key to unlocking the secrets of the universe and shaping the future of medicine, technology, and sustainability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science that touches every aspect of our existence, inviting us to unravel the intricate tapestry woven by atoms and molecules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vast realm of chemistry, we will uncover the fundamental principles that govern the behavior of matter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periodic table, a treasure map of elements with unique properties that weave together the fabric of our world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witness the transformative power of chemical reactions, where substances undergo profound changes, revealing the dynamic nature of matter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extends far beyond the confines of the laboratory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of discovery that enriches our understanding of ourselves, our planet, and the cosmos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holds the answers to pressing global challenges, from developing new energy sources to designing innovative materials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gateway to a world of possibilities, where curiosity and innovation converge to create a more sustainable and prosperous future</w:t>
      </w:r>
      <w:r w:rsidR="005C53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5C5393">
        <w:rPr>
          <w:rFonts w:ascii="Calibri" w:hAnsi="Calibri"/>
          <w:color w:val="000000"/>
          <w:sz w:val="24"/>
        </w:rPr>
        <w:t>.</w:t>
      </w:r>
    </w:p>
    <w:p w:rsidR="001443CF" w:rsidRDefault="00FC4D2F">
      <w:r>
        <w:rPr>
          <w:rFonts w:ascii="Calibri" w:hAnsi="Calibri"/>
          <w:color w:val="000000"/>
          <w:sz w:val="28"/>
        </w:rPr>
        <w:t>Summary</w:t>
      </w:r>
    </w:p>
    <w:p w:rsidR="001443CF" w:rsidRDefault="00FC4D2F">
      <w:r>
        <w:rPr>
          <w:rFonts w:ascii="Calibri" w:hAnsi="Calibri"/>
          <w:color w:val="000000"/>
        </w:rPr>
        <w:t>Chemistry, the study of matter and its interactions, unlocks the secrets of the universe</w:t>
      </w:r>
      <w:r w:rsidR="005C539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science that touches every aspect of our lives, from the air we breathe to the food we eat</w:t>
      </w:r>
      <w:r w:rsidR="005C539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exploration of the periodic table and chemical reactions, we unravel the intricate </w:t>
      </w:r>
      <w:r>
        <w:rPr>
          <w:rFonts w:ascii="Calibri" w:hAnsi="Calibri"/>
          <w:color w:val="000000"/>
        </w:rPr>
        <w:lastRenderedPageBreak/>
        <w:t>tapestry woven by atoms and molecules</w:t>
      </w:r>
      <w:r w:rsidR="005C539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to understand and address global challenges, creating a more sustainable and prosperous future</w:t>
      </w:r>
      <w:r w:rsidR="005C539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journey of discovery, shaping our understanding of the world and nurturing a spirit of innovation and transformation</w:t>
      </w:r>
      <w:r w:rsidR="005C5393">
        <w:rPr>
          <w:rFonts w:ascii="Calibri" w:hAnsi="Calibri"/>
          <w:color w:val="000000"/>
        </w:rPr>
        <w:t>.</w:t>
      </w:r>
    </w:p>
    <w:p w:rsidR="001443CF" w:rsidRDefault="001443CF"/>
    <w:sectPr w:rsidR="00144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2699168">
    <w:abstractNumId w:val="8"/>
  </w:num>
  <w:num w:numId="2" w16cid:durableId="314266306">
    <w:abstractNumId w:val="6"/>
  </w:num>
  <w:num w:numId="3" w16cid:durableId="1181241273">
    <w:abstractNumId w:val="5"/>
  </w:num>
  <w:num w:numId="4" w16cid:durableId="388263627">
    <w:abstractNumId w:val="4"/>
  </w:num>
  <w:num w:numId="5" w16cid:durableId="1562596758">
    <w:abstractNumId w:val="7"/>
  </w:num>
  <w:num w:numId="6" w16cid:durableId="1875147343">
    <w:abstractNumId w:val="3"/>
  </w:num>
  <w:num w:numId="7" w16cid:durableId="219563903">
    <w:abstractNumId w:val="2"/>
  </w:num>
  <w:num w:numId="8" w16cid:durableId="247420593">
    <w:abstractNumId w:val="1"/>
  </w:num>
  <w:num w:numId="9" w16cid:durableId="4534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3CF"/>
    <w:rsid w:val="0015074B"/>
    <w:rsid w:val="0029639D"/>
    <w:rsid w:val="00326F90"/>
    <w:rsid w:val="005C5393"/>
    <w:rsid w:val="00AA1D8D"/>
    <w:rsid w:val="00B47730"/>
    <w:rsid w:val="00CB0664"/>
    <w:rsid w:val="00FC4D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