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59A4" w:rsidRDefault="005A3562">
      <w:pPr>
        <w:jc w:val="center"/>
      </w:pPr>
      <w:r>
        <w:rPr>
          <w:rFonts w:ascii="Calibri" w:hAnsi="Calibri"/>
          <w:color w:val="000000"/>
          <w:sz w:val="44"/>
        </w:rPr>
        <w:t>A Journey Through Biology: Unraveling the Wonders of Life</w:t>
      </w:r>
    </w:p>
    <w:p w:rsidR="00C359A4" w:rsidRDefault="005A356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Valerie Knight</w:t>
      </w:r>
    </w:p>
    <w:p w:rsidR="00C359A4" w:rsidRDefault="005A3562">
      <w:pPr>
        <w:jc w:val="center"/>
      </w:pPr>
      <w:r>
        <w:rPr>
          <w:rFonts w:ascii="Calibri" w:hAnsi="Calibri"/>
          <w:color w:val="000000"/>
          <w:sz w:val="32"/>
        </w:rPr>
        <w:t>valerieknight@emailcentral</w:t>
      </w:r>
      <w:r w:rsidR="00DB381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C359A4" w:rsidRDefault="00C359A4"/>
    <w:p w:rsidR="00C359A4" w:rsidRDefault="005A3562">
      <w:r>
        <w:rPr>
          <w:rFonts w:ascii="Calibri" w:hAnsi="Calibri"/>
          <w:color w:val="000000"/>
          <w:sz w:val="24"/>
        </w:rPr>
        <w:t>Biology, the study of life, invites us on an enthralling journey to unravel the wonders of the living world</w:t>
      </w:r>
      <w:r w:rsidR="00DB38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vastness of an African savanna to the intricate inner workings of a human cell, biology unveils a tapestry of interconnectedness and diversity that inspires awe and curiosity</w:t>
      </w:r>
      <w:r w:rsidR="00DB38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this fascinating discipline, we embark on a quest to comprehend the fundamental principles governing life, from the genetic code that orchestrates biological processes to the evolutionary forces shaping the history of organisms</w:t>
      </w:r>
      <w:r w:rsidR="00DB38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exploration begins by peering into the microscopic realm, where atoms and molecules dance in intricate patterns to form the building blocks of life</w:t>
      </w:r>
      <w:r w:rsidR="00DB38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marvel at the complexity of cells, the fundamental units of living organisms, and discover the specialized structures and functions that enable them to thrive</w:t>
      </w:r>
      <w:r w:rsidR="00DB38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investigate the processes of cell division, metabolism, and genetics, understanding how cells grow, reproduce, and pass on their traits to future generations</w:t>
      </w:r>
      <w:r w:rsidR="00DB38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Moving beyond the cellular level, we delve into the intricate world of organisms, examining their adaptations, behaviors, and interactions within ecosystems</w:t>
      </w:r>
      <w:r w:rsidR="00DB38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learn about the incredible diversity of life on Earth, from the vibrant colors of coral reefs to the soaring heights of mountain gorillas</w:t>
      </w:r>
      <w:r w:rsidR="00DB38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explore the delicate balance of ecosystems, appreciating the intricate relationships between species and their environment, and recognize the crucial role humans play in preserving and protecting the natural world</w:t>
      </w:r>
      <w:r w:rsidR="00DB3819">
        <w:rPr>
          <w:rFonts w:ascii="Calibri" w:hAnsi="Calibri"/>
          <w:color w:val="000000"/>
          <w:sz w:val="24"/>
        </w:rPr>
        <w:t>.</w:t>
      </w:r>
    </w:p>
    <w:p w:rsidR="00C359A4" w:rsidRDefault="005A3562">
      <w:r>
        <w:rPr>
          <w:rFonts w:ascii="Calibri" w:hAnsi="Calibri"/>
          <w:color w:val="000000"/>
          <w:sz w:val="28"/>
        </w:rPr>
        <w:t>Summary</w:t>
      </w:r>
    </w:p>
    <w:p w:rsidR="00C359A4" w:rsidRDefault="005A3562">
      <w:r>
        <w:rPr>
          <w:rFonts w:ascii="Calibri" w:hAnsi="Calibri"/>
          <w:color w:val="000000"/>
        </w:rPr>
        <w:t>Through our journey into biology, we have gained a deep understanding of life's intricacies, from the molecular foundations of cells to the vast interconnectedness of ecosystems</w:t>
      </w:r>
      <w:r w:rsidR="00DB381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explored the fascinating processes that govern biological systems, unlocking the secrets of genetics, evolution, and adaptation</w:t>
      </w:r>
      <w:r w:rsidR="00DB381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Above all, we have developed a profound appreciation for the beauty and complexity of life in all its forms, inspiring us to protect and preserve the natural world for generations to come</w:t>
      </w:r>
      <w:r w:rsidR="00DB3819">
        <w:rPr>
          <w:rFonts w:ascii="Calibri" w:hAnsi="Calibri"/>
          <w:color w:val="000000"/>
        </w:rPr>
        <w:t>.</w:t>
      </w:r>
    </w:p>
    <w:p w:rsidR="00C359A4" w:rsidRDefault="00C359A4"/>
    <w:sectPr w:rsidR="00C359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7605931">
    <w:abstractNumId w:val="8"/>
  </w:num>
  <w:num w:numId="2" w16cid:durableId="1464689332">
    <w:abstractNumId w:val="6"/>
  </w:num>
  <w:num w:numId="3" w16cid:durableId="1156797795">
    <w:abstractNumId w:val="5"/>
  </w:num>
  <w:num w:numId="4" w16cid:durableId="1156068467">
    <w:abstractNumId w:val="4"/>
  </w:num>
  <w:num w:numId="5" w16cid:durableId="688608646">
    <w:abstractNumId w:val="7"/>
  </w:num>
  <w:num w:numId="6" w16cid:durableId="1953391331">
    <w:abstractNumId w:val="3"/>
  </w:num>
  <w:num w:numId="7" w16cid:durableId="1831946608">
    <w:abstractNumId w:val="2"/>
  </w:num>
  <w:num w:numId="8" w16cid:durableId="250744459">
    <w:abstractNumId w:val="1"/>
  </w:num>
  <w:num w:numId="9" w16cid:durableId="2115856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3562"/>
    <w:rsid w:val="00AA1D8D"/>
    <w:rsid w:val="00B47730"/>
    <w:rsid w:val="00C359A4"/>
    <w:rsid w:val="00CB0664"/>
    <w:rsid w:val="00DB38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2024-01-15T18:04:00Z</dcterms:modified>
  <cp:category/>
</cp:coreProperties>
</file>