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75C" w:rsidRDefault="00F16C92">
      <w:pPr>
        <w:jc w:val="center"/>
      </w:pPr>
      <w:r>
        <w:rPr>
          <w:rFonts w:ascii="Calibri" w:hAnsi="Calibri"/>
          <w:color w:val="000000"/>
          <w:sz w:val="44"/>
        </w:rPr>
        <w:t>The Profound Legacy of Albert Einstein: A Journey Through Spacetime and Genius</w:t>
      </w:r>
    </w:p>
    <w:p w:rsidR="003E275C" w:rsidRDefault="00F16C9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Veronica Clarke</w:t>
      </w:r>
    </w:p>
    <w:p w:rsidR="003E275C" w:rsidRDefault="00F16C92">
      <w:pPr>
        <w:jc w:val="center"/>
      </w:pPr>
      <w:r>
        <w:rPr>
          <w:rFonts w:ascii="Calibri" w:hAnsi="Calibri"/>
          <w:color w:val="000000"/>
          <w:sz w:val="32"/>
        </w:rPr>
        <w:t>ry2ij4h7@altmails</w:t>
      </w:r>
      <w:r w:rsidR="00FE185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E275C" w:rsidRDefault="003E275C"/>
    <w:p w:rsidR="003E275C" w:rsidRDefault="00F16C92">
      <w:r>
        <w:rPr>
          <w:rFonts w:ascii="Calibri" w:hAnsi="Calibri"/>
          <w:color w:val="000000"/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Einstein's pursuit of knowledge transcended the boundaries of theoretical physics, extending into the realm of philosophy and ethics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 passionate advocate for peace and disarmament, he tirelessly campaigned against the horrors of war and the destructive potential of nuclear weapons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Einstein's theory of special relativity, unveiled in 1905, shattered conventional notions of space and time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revealed the fundamental principle that the laws of physics remain constant regardless of the observer's motion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seemingly simple concept upended centuries of scientific thought, introducing the revolutionary ideas of time dilation and length contraction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Einstein's equations elegantly demonstrated that space and time are inextricably intertwined, forming a unified fabric known as spacetime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The implications of special relativity were far-reaching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challenged our perception of simultaneity, introducing the concept that two events occurring simultaneously for one observer may not be simultaneous for another observer in relative motion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it predicted the existence of a universal speed limit, the speed of light, which nothing in the universe can surpass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1915, Einstein unveiled his masterpiece, the general theory of relativity, which extended the principles of special relativity to include gravity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FE185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FE1854">
        <w:rPr>
          <w:rFonts w:ascii="Calibri" w:hAnsi="Calibri"/>
          <w:color w:val="000000"/>
          <w:sz w:val="24"/>
        </w:rPr>
        <w:t>.</w:t>
      </w:r>
    </w:p>
    <w:p w:rsidR="003E275C" w:rsidRDefault="00F16C92">
      <w:r>
        <w:rPr>
          <w:rFonts w:ascii="Calibri" w:hAnsi="Calibri"/>
          <w:color w:val="000000"/>
          <w:sz w:val="28"/>
        </w:rPr>
        <w:t>Summary</w:t>
      </w:r>
    </w:p>
    <w:p w:rsidR="003E275C" w:rsidRDefault="00F16C92">
      <w:r>
        <w:rPr>
          <w:rFonts w:ascii="Calibri" w:hAnsi="Calibri"/>
          <w:color w:val="000000"/>
        </w:rPr>
        <w:t>Albert Einstein's legacy is one of profound brilliance, scientific revolution, and unwavering commitment to peace</w:t>
      </w:r>
      <w:r w:rsidR="00FE18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 groundbreaking theories of special and general relativity transformed our understanding of space, time, and gravity, providing a deeper insight into the workings of the universe</w:t>
      </w:r>
      <w:r w:rsidR="00FE185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FE1854">
        <w:rPr>
          <w:rFonts w:ascii="Calibri" w:hAnsi="Calibri"/>
          <w:color w:val="000000"/>
        </w:rPr>
        <w:t>.</w:t>
      </w:r>
    </w:p>
    <w:p w:rsidR="003E275C" w:rsidRDefault="003E275C"/>
    <w:sectPr w:rsidR="003E2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92630">
    <w:abstractNumId w:val="8"/>
  </w:num>
  <w:num w:numId="2" w16cid:durableId="1060439439">
    <w:abstractNumId w:val="6"/>
  </w:num>
  <w:num w:numId="3" w16cid:durableId="1807434680">
    <w:abstractNumId w:val="5"/>
  </w:num>
  <w:num w:numId="4" w16cid:durableId="2131849782">
    <w:abstractNumId w:val="4"/>
  </w:num>
  <w:num w:numId="5" w16cid:durableId="755177137">
    <w:abstractNumId w:val="7"/>
  </w:num>
  <w:num w:numId="6" w16cid:durableId="678237145">
    <w:abstractNumId w:val="3"/>
  </w:num>
  <w:num w:numId="7" w16cid:durableId="70127560">
    <w:abstractNumId w:val="2"/>
  </w:num>
  <w:num w:numId="8" w16cid:durableId="1869685863">
    <w:abstractNumId w:val="1"/>
  </w:num>
  <w:num w:numId="9" w16cid:durableId="77649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75C"/>
    <w:rsid w:val="00AA1D8D"/>
    <w:rsid w:val="00B47730"/>
    <w:rsid w:val="00CB0664"/>
    <w:rsid w:val="00F16C92"/>
    <w:rsid w:val="00FC693F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