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2432" w:rsidRDefault="008227D4">
      <w:pPr>
        <w:jc w:val="center"/>
      </w:pPr>
      <w:r>
        <w:rPr>
          <w:rFonts w:ascii="Calibri" w:hAnsi="Calibri"/>
          <w:color w:val="000000"/>
          <w:sz w:val="44"/>
        </w:rPr>
        <w:t>The Enthralling World of the Periodic Table: Unveiling the Elements</w:t>
      </w:r>
    </w:p>
    <w:p w:rsidR="00DA2432" w:rsidRDefault="008227D4">
      <w:pPr>
        <w:pStyle w:val="NoSpacing"/>
        <w:jc w:val="center"/>
      </w:pPr>
      <w:r>
        <w:rPr>
          <w:rFonts w:ascii="Calibri" w:hAnsi="Calibri"/>
          <w:color w:val="000000"/>
          <w:sz w:val="36"/>
        </w:rPr>
        <w:t>Alex Thompson</w:t>
      </w:r>
    </w:p>
    <w:p w:rsidR="00DA2432" w:rsidRDefault="008227D4">
      <w:pPr>
        <w:jc w:val="center"/>
      </w:pPr>
      <w:r>
        <w:rPr>
          <w:rFonts w:ascii="Calibri" w:hAnsi="Calibri"/>
          <w:color w:val="000000"/>
          <w:sz w:val="32"/>
        </w:rPr>
        <w:t>alex</w:t>
      </w:r>
      <w:r w:rsidR="00FF0802">
        <w:rPr>
          <w:rFonts w:ascii="Calibri" w:hAnsi="Calibri"/>
          <w:color w:val="000000"/>
          <w:sz w:val="32"/>
        </w:rPr>
        <w:t>.</w:t>
      </w:r>
      <w:r>
        <w:rPr>
          <w:rFonts w:ascii="Calibri" w:hAnsi="Calibri"/>
          <w:color w:val="000000"/>
          <w:sz w:val="32"/>
        </w:rPr>
        <w:t>thompson</w:t>
      </w:r>
      <w:r w:rsidR="00FF0802">
        <w:rPr>
          <w:rFonts w:ascii="Calibri" w:hAnsi="Calibri"/>
          <w:color w:val="000000"/>
          <w:sz w:val="32"/>
        </w:rPr>
        <w:t>.</w:t>
      </w:r>
      <w:r>
        <w:rPr>
          <w:rFonts w:ascii="Calibri" w:hAnsi="Calibri"/>
          <w:color w:val="000000"/>
          <w:sz w:val="32"/>
        </w:rPr>
        <w:t>teacher@gmail</w:t>
      </w:r>
      <w:r w:rsidR="00FF0802">
        <w:rPr>
          <w:rFonts w:ascii="Calibri" w:hAnsi="Calibri"/>
          <w:color w:val="000000"/>
          <w:sz w:val="32"/>
        </w:rPr>
        <w:t>.</w:t>
      </w:r>
      <w:r>
        <w:rPr>
          <w:rFonts w:ascii="Calibri" w:hAnsi="Calibri"/>
          <w:color w:val="000000"/>
          <w:sz w:val="32"/>
        </w:rPr>
        <w:t>com</w:t>
      </w:r>
    </w:p>
    <w:p w:rsidR="00DA2432" w:rsidRDefault="00DA2432"/>
    <w:p w:rsidR="00DA2432" w:rsidRDefault="008227D4">
      <w:r>
        <w:rPr>
          <w:rFonts w:ascii="Calibri" w:hAnsi="Calibri"/>
          <w:color w:val="000000"/>
          <w:sz w:val="24"/>
        </w:rPr>
        <w:t>Step into the fascinating realm of chemistry, where the periodic table reigns supreme, showcasing an orchestra of elements that orchestrate the intricate symphony of our world</w:t>
      </w:r>
      <w:r w:rsidR="00FF0802">
        <w:rPr>
          <w:rFonts w:ascii="Calibri" w:hAnsi="Calibri"/>
          <w:color w:val="000000"/>
          <w:sz w:val="24"/>
        </w:rPr>
        <w:t>.</w:t>
      </w:r>
      <w:r>
        <w:rPr>
          <w:rFonts w:ascii="Calibri" w:hAnsi="Calibri"/>
          <w:color w:val="000000"/>
          <w:sz w:val="24"/>
        </w:rPr>
        <w:t xml:space="preserve"> The periodic table, a captivating tapestry of organized matter, beckons us to unravel its profound secrets and unearth the captivating stories etched within its intricate structure</w:t>
      </w:r>
      <w:r w:rsidR="00FF0802">
        <w:rPr>
          <w:rFonts w:ascii="Calibri" w:hAnsi="Calibri"/>
          <w:color w:val="000000"/>
          <w:sz w:val="24"/>
        </w:rPr>
        <w:t>.</w:t>
      </w:r>
      <w:r>
        <w:rPr>
          <w:rFonts w:ascii="Calibri" w:hAnsi="Calibri"/>
          <w:color w:val="000000"/>
          <w:sz w:val="24"/>
        </w:rPr>
        <w:br/>
      </w:r>
      <w:r>
        <w:rPr>
          <w:rFonts w:ascii="Calibri" w:hAnsi="Calibri"/>
          <w:color w:val="000000"/>
          <w:sz w:val="24"/>
        </w:rPr>
        <w:br/>
        <w:t>From the effervescent dance of hydrogen, the lightest and most abundant element, to the enigmatic aura of uranium, the heaviest natural element, each element holds a unique narrative of its properties and interactions</w:t>
      </w:r>
      <w:r w:rsidR="00FF0802">
        <w:rPr>
          <w:rFonts w:ascii="Calibri" w:hAnsi="Calibri"/>
          <w:color w:val="000000"/>
          <w:sz w:val="24"/>
        </w:rPr>
        <w:t>.</w:t>
      </w:r>
      <w:r>
        <w:rPr>
          <w:rFonts w:ascii="Calibri" w:hAnsi="Calibri"/>
          <w:color w:val="000000"/>
          <w:sz w:val="24"/>
        </w:rPr>
        <w:t xml:space="preserve"> These elements, the very building blocks of our universe, intertwine in a mesmerizing ballet, forming countless compounds that shape our physical reality</w:t>
      </w:r>
      <w:r w:rsidR="00FF0802">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periodic table, we discover the remarkable patterns and periodic trends that govern the behavior of elements</w:t>
      </w:r>
      <w:r w:rsidR="00FF0802">
        <w:rPr>
          <w:rFonts w:ascii="Calibri" w:hAnsi="Calibri"/>
          <w:color w:val="000000"/>
          <w:sz w:val="24"/>
        </w:rPr>
        <w:t>.</w:t>
      </w:r>
      <w:r>
        <w:rPr>
          <w:rFonts w:ascii="Calibri" w:hAnsi="Calibri"/>
          <w:color w:val="000000"/>
          <w:sz w:val="24"/>
        </w:rPr>
        <w:t xml:space="preserve"> These patterns, unveiled by the keen minds of scientists throughout history, provide a roadmap for understanding the reactivity, stability, and other fundamental characteristics of elements</w:t>
      </w:r>
      <w:r w:rsidR="00FF0802">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Unveiling the Periodic Table's Profound Secrets</w:t>
      </w:r>
      <w:r>
        <w:rPr>
          <w:rFonts w:ascii="Calibri" w:hAnsi="Calibri"/>
          <w:color w:val="000000"/>
          <w:sz w:val="24"/>
        </w:rPr>
        <w:br/>
      </w:r>
      <w:r>
        <w:rPr>
          <w:rFonts w:ascii="Calibri" w:hAnsi="Calibri"/>
          <w:color w:val="000000"/>
          <w:sz w:val="24"/>
        </w:rPr>
        <w:br/>
        <w:t>The periodic table is not merely a static collection of elements; it is a dynamic and ever-evolving chronicle of scientific discovery</w:t>
      </w:r>
      <w:r w:rsidR="00FF0802">
        <w:rPr>
          <w:rFonts w:ascii="Calibri" w:hAnsi="Calibri"/>
          <w:color w:val="000000"/>
          <w:sz w:val="24"/>
        </w:rPr>
        <w:t>.</w:t>
      </w:r>
      <w:r>
        <w:rPr>
          <w:rFonts w:ascii="Calibri" w:hAnsi="Calibri"/>
          <w:color w:val="000000"/>
          <w:sz w:val="24"/>
        </w:rPr>
        <w:t xml:space="preserve"> New elements, forged in the crucibles of stars or synthesized in the laboratories of human ingenuity, continue to expand the boundaries of our knowledge</w:t>
      </w:r>
      <w:r w:rsidR="00FF0802">
        <w:rPr>
          <w:rFonts w:ascii="Calibri" w:hAnsi="Calibri"/>
          <w:color w:val="000000"/>
          <w:sz w:val="24"/>
        </w:rPr>
        <w:t>.</w:t>
      </w:r>
      <w:r>
        <w:rPr>
          <w:rFonts w:ascii="Calibri" w:hAnsi="Calibri"/>
          <w:color w:val="000000"/>
          <w:sz w:val="24"/>
        </w:rPr>
        <w:br/>
      </w:r>
      <w:r>
        <w:rPr>
          <w:rFonts w:ascii="Calibri" w:hAnsi="Calibri"/>
          <w:color w:val="000000"/>
          <w:sz w:val="24"/>
        </w:rPr>
        <w:br/>
        <w:t>The study of the periodic table unveils the intricate interplay between atomic structure and chemical properties</w:t>
      </w:r>
      <w:r w:rsidR="00FF0802">
        <w:rPr>
          <w:rFonts w:ascii="Calibri" w:hAnsi="Calibri"/>
          <w:color w:val="000000"/>
          <w:sz w:val="24"/>
        </w:rPr>
        <w:t>.</w:t>
      </w:r>
      <w:r>
        <w:rPr>
          <w:rFonts w:ascii="Calibri" w:hAnsi="Calibri"/>
          <w:color w:val="000000"/>
          <w:sz w:val="24"/>
        </w:rPr>
        <w:t xml:space="preserve"> As we traverse the table, we witness the gradual filling of electron shells, leading to the periodic recurrence of properties</w:t>
      </w:r>
      <w:r w:rsidR="00FF0802">
        <w:rPr>
          <w:rFonts w:ascii="Calibri" w:hAnsi="Calibri"/>
          <w:color w:val="000000"/>
          <w:sz w:val="24"/>
        </w:rPr>
        <w:t>.</w:t>
      </w:r>
      <w:r>
        <w:rPr>
          <w:rFonts w:ascii="Calibri" w:hAnsi="Calibri"/>
          <w:color w:val="000000"/>
          <w:sz w:val="24"/>
        </w:rPr>
        <w:t xml:space="preserve"> This elegant </w:t>
      </w:r>
      <w:r>
        <w:rPr>
          <w:rFonts w:ascii="Calibri" w:hAnsi="Calibri"/>
          <w:color w:val="000000"/>
          <w:sz w:val="24"/>
        </w:rPr>
        <w:lastRenderedPageBreak/>
        <w:t>arrangement not only organizes elements but also provides insights into their behavior in chemical reactions</w:t>
      </w:r>
      <w:r w:rsidR="00FF0802">
        <w:rPr>
          <w:rFonts w:ascii="Calibri" w:hAnsi="Calibri"/>
          <w:color w:val="000000"/>
          <w:sz w:val="24"/>
        </w:rPr>
        <w:t>.</w:t>
      </w:r>
      <w:r>
        <w:rPr>
          <w:rFonts w:ascii="Calibri" w:hAnsi="Calibri"/>
          <w:color w:val="000000"/>
          <w:sz w:val="24"/>
        </w:rPr>
        <w:br/>
      </w:r>
      <w:r>
        <w:rPr>
          <w:rFonts w:ascii="Calibri" w:hAnsi="Calibri"/>
          <w:color w:val="000000"/>
          <w:sz w:val="24"/>
        </w:rPr>
        <w:br/>
        <w:t>The periodic table serves as a powerful tool for predicting the reactivity and properties of elements</w:t>
      </w:r>
      <w:r w:rsidR="00FF0802">
        <w:rPr>
          <w:rFonts w:ascii="Calibri" w:hAnsi="Calibri"/>
          <w:color w:val="000000"/>
          <w:sz w:val="24"/>
        </w:rPr>
        <w:t>.</w:t>
      </w:r>
      <w:r>
        <w:rPr>
          <w:rFonts w:ascii="Calibri" w:hAnsi="Calibri"/>
          <w:color w:val="000000"/>
          <w:sz w:val="24"/>
        </w:rPr>
        <w:t xml:space="preserve"> By analyzing the position of an element within the table, chemists can make educated guesses about its chemical behavior, enabling them to design materials with specific properties and tailor chemical reactions for various applications</w:t>
      </w:r>
      <w:r w:rsidR="00FF0802">
        <w:rPr>
          <w:rFonts w:ascii="Calibri" w:hAnsi="Calibri"/>
          <w:color w:val="000000"/>
          <w:sz w:val="24"/>
        </w:rPr>
        <w:t>.</w:t>
      </w:r>
      <w:r>
        <w:rPr>
          <w:rFonts w:ascii="Calibri" w:hAnsi="Calibri"/>
          <w:color w:val="000000"/>
          <w:sz w:val="24"/>
        </w:rPr>
        <w:br/>
      </w:r>
      <w:r>
        <w:rPr>
          <w:rFonts w:ascii="Calibri" w:hAnsi="Calibri"/>
          <w:color w:val="000000"/>
          <w:sz w:val="24"/>
        </w:rPr>
        <w:br/>
        <w:t>Exploring the Symphony of Elements: Applications in Our World</w:t>
      </w:r>
      <w:r>
        <w:rPr>
          <w:rFonts w:ascii="Calibri" w:hAnsi="Calibri"/>
          <w:color w:val="000000"/>
          <w:sz w:val="24"/>
        </w:rPr>
        <w:br/>
      </w:r>
      <w:r>
        <w:rPr>
          <w:rFonts w:ascii="Calibri" w:hAnsi="Calibri"/>
          <w:color w:val="000000"/>
          <w:sz w:val="24"/>
        </w:rPr>
        <w:br/>
        <w:t>The elements of the periodic table are not mere abstract concepts; they permeate every aspect of our lives</w:t>
      </w:r>
      <w:r w:rsidR="00FF0802">
        <w:rPr>
          <w:rFonts w:ascii="Calibri" w:hAnsi="Calibri"/>
          <w:color w:val="000000"/>
          <w:sz w:val="24"/>
        </w:rPr>
        <w:t>.</w:t>
      </w:r>
      <w:r>
        <w:rPr>
          <w:rFonts w:ascii="Calibri" w:hAnsi="Calibri"/>
          <w:color w:val="000000"/>
          <w:sz w:val="24"/>
        </w:rPr>
        <w:t xml:space="preserve"> From the oxygen we breathe to the metals in our smartphones, elements play a crucial role in shaping our modern world</w:t>
      </w:r>
      <w:r w:rsidR="00FF0802">
        <w:rPr>
          <w:rFonts w:ascii="Calibri" w:hAnsi="Calibri"/>
          <w:color w:val="000000"/>
          <w:sz w:val="24"/>
        </w:rPr>
        <w:t>.</w:t>
      </w:r>
      <w:r>
        <w:rPr>
          <w:rFonts w:ascii="Calibri" w:hAnsi="Calibri"/>
          <w:color w:val="000000"/>
          <w:sz w:val="24"/>
        </w:rPr>
        <w:br/>
      </w:r>
      <w:r>
        <w:rPr>
          <w:rFonts w:ascii="Calibri" w:hAnsi="Calibri"/>
          <w:color w:val="000000"/>
          <w:sz w:val="24"/>
        </w:rPr>
        <w:br/>
        <w:t>Fertilizers derived from nitrogen and phosphorus nourish crops, ensuring a steady food supply for a growing population</w:t>
      </w:r>
      <w:r w:rsidR="00FF0802">
        <w:rPr>
          <w:rFonts w:ascii="Calibri" w:hAnsi="Calibri"/>
          <w:color w:val="000000"/>
          <w:sz w:val="24"/>
        </w:rPr>
        <w:t>.</w:t>
      </w:r>
      <w:r>
        <w:rPr>
          <w:rFonts w:ascii="Calibri" w:hAnsi="Calibri"/>
          <w:color w:val="000000"/>
          <w:sz w:val="24"/>
        </w:rPr>
        <w:t xml:space="preserve"> Precious metals like gold and silver adorn our jewelry and serve as a store of value</w:t>
      </w:r>
      <w:r w:rsidR="00FF0802">
        <w:rPr>
          <w:rFonts w:ascii="Calibri" w:hAnsi="Calibri"/>
          <w:color w:val="000000"/>
          <w:sz w:val="24"/>
        </w:rPr>
        <w:t>.</w:t>
      </w:r>
      <w:r>
        <w:rPr>
          <w:rFonts w:ascii="Calibri" w:hAnsi="Calibri"/>
          <w:color w:val="000000"/>
          <w:sz w:val="24"/>
        </w:rPr>
        <w:t xml:space="preserve"> Rare earth elements, found in magnets and electronics, power the technological marvels of the 21st century</w:t>
      </w:r>
      <w:r w:rsidR="00FF0802">
        <w:rPr>
          <w:rFonts w:ascii="Calibri" w:hAnsi="Calibri"/>
          <w:color w:val="000000"/>
          <w:sz w:val="24"/>
        </w:rPr>
        <w:t>.</w:t>
      </w:r>
      <w:r>
        <w:rPr>
          <w:rFonts w:ascii="Calibri" w:hAnsi="Calibri"/>
          <w:color w:val="000000"/>
          <w:sz w:val="24"/>
        </w:rPr>
        <w:br/>
      </w:r>
      <w:r>
        <w:rPr>
          <w:rFonts w:ascii="Calibri" w:hAnsi="Calibri"/>
          <w:color w:val="000000"/>
          <w:sz w:val="24"/>
        </w:rPr>
        <w:br/>
        <w:t>The periodic table is an invaluable resource for scientists, engineers, and innovators, providing a systematic framework for understanding and manipulating the chemical world around us</w:t>
      </w:r>
      <w:r w:rsidR="00FF0802">
        <w:rPr>
          <w:rFonts w:ascii="Calibri" w:hAnsi="Calibri"/>
          <w:color w:val="000000"/>
          <w:sz w:val="24"/>
        </w:rPr>
        <w:t>.</w:t>
      </w:r>
      <w:r>
        <w:rPr>
          <w:rFonts w:ascii="Calibri" w:hAnsi="Calibri"/>
          <w:color w:val="000000"/>
          <w:sz w:val="24"/>
        </w:rPr>
        <w:t xml:space="preserve"> Its applications span industries, from medicine and agriculture to materials science and energy production</w:t>
      </w:r>
      <w:r w:rsidR="00FF0802">
        <w:rPr>
          <w:rFonts w:ascii="Calibri" w:hAnsi="Calibri"/>
          <w:color w:val="000000"/>
          <w:sz w:val="24"/>
        </w:rPr>
        <w:t>.</w:t>
      </w:r>
      <w:r>
        <w:rPr>
          <w:rFonts w:ascii="Calibri" w:hAnsi="Calibri"/>
          <w:color w:val="000000"/>
          <w:sz w:val="24"/>
        </w:rPr>
        <w:br/>
      </w:r>
      <w:r>
        <w:rPr>
          <w:rFonts w:ascii="Calibri" w:hAnsi="Calibri"/>
          <w:color w:val="000000"/>
          <w:sz w:val="24"/>
        </w:rPr>
        <w:br/>
        <w:t>Unifying Themes: The Architecture of the Periodic Table</w:t>
      </w:r>
      <w:r>
        <w:rPr>
          <w:rFonts w:ascii="Calibri" w:hAnsi="Calibri"/>
          <w:color w:val="000000"/>
          <w:sz w:val="24"/>
        </w:rPr>
        <w:br/>
      </w:r>
      <w:r>
        <w:rPr>
          <w:rFonts w:ascii="Calibri" w:hAnsi="Calibri"/>
          <w:color w:val="000000"/>
          <w:sz w:val="24"/>
        </w:rPr>
        <w:br/>
        <w:t>Beneath the apparent complexity of the periodic table lies a profound unity and order</w:t>
      </w:r>
      <w:r w:rsidR="00FF0802">
        <w:rPr>
          <w:rFonts w:ascii="Calibri" w:hAnsi="Calibri"/>
          <w:color w:val="000000"/>
          <w:sz w:val="24"/>
        </w:rPr>
        <w:t>.</w:t>
      </w:r>
      <w:r>
        <w:rPr>
          <w:rFonts w:ascii="Calibri" w:hAnsi="Calibri"/>
          <w:color w:val="000000"/>
          <w:sz w:val="24"/>
        </w:rPr>
        <w:t xml:space="preserve"> The periodic trends that govern the properties of elements reflect the underlying principles of quantum mechanics, unveiling the fundamental laws that shape the universe at its most basic level</w:t>
      </w:r>
      <w:r w:rsidR="00FF0802">
        <w:rPr>
          <w:rFonts w:ascii="Calibri" w:hAnsi="Calibri"/>
          <w:color w:val="000000"/>
          <w:sz w:val="24"/>
        </w:rPr>
        <w:t>.</w:t>
      </w:r>
      <w:r>
        <w:rPr>
          <w:rFonts w:ascii="Calibri" w:hAnsi="Calibri"/>
          <w:color w:val="000000"/>
          <w:sz w:val="24"/>
        </w:rPr>
        <w:br/>
      </w:r>
      <w:r>
        <w:rPr>
          <w:rFonts w:ascii="Calibri" w:hAnsi="Calibri"/>
          <w:color w:val="000000"/>
          <w:sz w:val="24"/>
        </w:rPr>
        <w:br/>
        <w:t>The periodic table is a testament to the power of human curiosity and the enduring quest for knowledge</w:t>
      </w:r>
      <w:r w:rsidR="00FF0802">
        <w:rPr>
          <w:rFonts w:ascii="Calibri" w:hAnsi="Calibri"/>
          <w:color w:val="000000"/>
          <w:sz w:val="24"/>
        </w:rPr>
        <w:t>.</w:t>
      </w:r>
      <w:r>
        <w:rPr>
          <w:rFonts w:ascii="Calibri" w:hAnsi="Calibri"/>
          <w:color w:val="000000"/>
          <w:sz w:val="24"/>
        </w:rPr>
        <w:t xml:space="preserve"> Its history is a story of scientific breakthroughs, inspired minds, and the relentless pursuit of understanding the natural world</w:t>
      </w:r>
      <w:r w:rsidR="00FF0802">
        <w:rPr>
          <w:rFonts w:ascii="Calibri" w:hAnsi="Calibri"/>
          <w:color w:val="000000"/>
          <w:sz w:val="24"/>
        </w:rPr>
        <w:t>.</w:t>
      </w:r>
    </w:p>
    <w:p w:rsidR="00DA2432" w:rsidRDefault="008227D4">
      <w:r>
        <w:rPr>
          <w:rFonts w:ascii="Calibri" w:hAnsi="Calibri"/>
          <w:color w:val="000000"/>
          <w:sz w:val="28"/>
        </w:rPr>
        <w:t>Summary</w:t>
      </w:r>
    </w:p>
    <w:p w:rsidR="00DA2432" w:rsidRDefault="008227D4">
      <w:r>
        <w:rPr>
          <w:rFonts w:ascii="Calibri" w:hAnsi="Calibri"/>
          <w:color w:val="000000"/>
        </w:rPr>
        <w:t>The periodic table is a captivating tapestry of elements, revealing the profound secrets of chemistry and its impact on our world</w:t>
      </w:r>
      <w:r w:rsidR="00FF0802">
        <w:rPr>
          <w:rFonts w:ascii="Calibri" w:hAnsi="Calibri"/>
          <w:color w:val="000000"/>
        </w:rPr>
        <w:t>.</w:t>
      </w:r>
      <w:r>
        <w:rPr>
          <w:rFonts w:ascii="Calibri" w:hAnsi="Calibri"/>
          <w:color w:val="000000"/>
        </w:rPr>
        <w:t xml:space="preserve"> Unveiling its patterns, predicting element properties, and exploring its applications in various fields showcase the enduring power of this scientific marvel</w:t>
      </w:r>
      <w:r w:rsidR="00FF0802">
        <w:rPr>
          <w:rFonts w:ascii="Calibri" w:hAnsi="Calibri"/>
          <w:color w:val="000000"/>
        </w:rPr>
        <w:t>.</w:t>
      </w:r>
      <w:r>
        <w:rPr>
          <w:rFonts w:ascii="Calibri" w:hAnsi="Calibri"/>
          <w:color w:val="000000"/>
        </w:rPr>
        <w:t xml:space="preserve"> From the lightest elements to the heaviest, the periodic table serves as a guide to comprehending the building blocks of matter and harnessing their potential for progress and innovation</w:t>
      </w:r>
      <w:r w:rsidR="00FF0802">
        <w:rPr>
          <w:rFonts w:ascii="Calibri" w:hAnsi="Calibri"/>
          <w:color w:val="000000"/>
        </w:rPr>
        <w:t>.</w:t>
      </w:r>
    </w:p>
    <w:p w:rsidR="00DA2432" w:rsidRDefault="00DA2432"/>
    <w:sectPr w:rsidR="00DA24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8114307">
    <w:abstractNumId w:val="8"/>
  </w:num>
  <w:num w:numId="2" w16cid:durableId="1674144736">
    <w:abstractNumId w:val="6"/>
  </w:num>
  <w:num w:numId="3" w16cid:durableId="2018923277">
    <w:abstractNumId w:val="5"/>
  </w:num>
  <w:num w:numId="4" w16cid:durableId="29577034">
    <w:abstractNumId w:val="4"/>
  </w:num>
  <w:num w:numId="5" w16cid:durableId="99835151">
    <w:abstractNumId w:val="7"/>
  </w:num>
  <w:num w:numId="6" w16cid:durableId="265770675">
    <w:abstractNumId w:val="3"/>
  </w:num>
  <w:num w:numId="7" w16cid:durableId="362023117">
    <w:abstractNumId w:val="2"/>
  </w:num>
  <w:num w:numId="8" w16cid:durableId="1253317560">
    <w:abstractNumId w:val="1"/>
  </w:num>
  <w:num w:numId="9" w16cid:durableId="141887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27D4"/>
    <w:rsid w:val="00AA1D8D"/>
    <w:rsid w:val="00B47730"/>
    <w:rsid w:val="00CB0664"/>
    <w:rsid w:val="00DA2432"/>
    <w:rsid w:val="00FC693F"/>
    <w:rsid w:val="00FF0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