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59B" w:rsidRDefault="00212B98">
      <w:pPr>
        <w:jc w:val="center"/>
      </w:pPr>
      <w:r>
        <w:rPr>
          <w:rFonts w:ascii="Calibri" w:hAnsi="Calibri"/>
          <w:color w:val="000000"/>
          <w:sz w:val="44"/>
        </w:rPr>
        <w:t>Chemistry: The Science of Change</w:t>
      </w:r>
    </w:p>
    <w:p w:rsidR="00A9359B" w:rsidRDefault="00212B98">
      <w:pPr>
        <w:pStyle w:val="NoSpacing"/>
        <w:jc w:val="center"/>
      </w:pPr>
      <w:r>
        <w:rPr>
          <w:rFonts w:ascii="Calibri" w:hAnsi="Calibri"/>
          <w:color w:val="000000"/>
          <w:sz w:val="36"/>
        </w:rPr>
        <w:t>Professor John Maxwell</w:t>
      </w:r>
    </w:p>
    <w:p w:rsidR="00A9359B" w:rsidRDefault="00212B98">
      <w:pPr>
        <w:jc w:val="center"/>
      </w:pPr>
      <w:r>
        <w:rPr>
          <w:rFonts w:ascii="Calibri" w:hAnsi="Calibri"/>
          <w:color w:val="000000"/>
          <w:sz w:val="32"/>
        </w:rPr>
        <w:t>jmaxwell@schoolmail</w:t>
      </w:r>
      <w:r w:rsidR="005330AA">
        <w:rPr>
          <w:rFonts w:ascii="Calibri" w:hAnsi="Calibri"/>
          <w:color w:val="000000"/>
          <w:sz w:val="32"/>
        </w:rPr>
        <w:t>.</w:t>
      </w:r>
      <w:r>
        <w:rPr>
          <w:rFonts w:ascii="Calibri" w:hAnsi="Calibri"/>
          <w:color w:val="000000"/>
          <w:sz w:val="32"/>
        </w:rPr>
        <w:t>edu</w:t>
      </w:r>
    </w:p>
    <w:p w:rsidR="00A9359B" w:rsidRDefault="00A9359B"/>
    <w:p w:rsidR="00A9359B" w:rsidRDefault="00212B98">
      <w:r>
        <w:rPr>
          <w:rFonts w:ascii="Calibri" w:hAnsi="Calibri"/>
          <w:color w:val="000000"/>
          <w:sz w:val="24"/>
        </w:rPr>
        <w:t>In the realm of natural sciences, Chemistry stands as a captivating and ever-evolving discipline that delves into the composition, structure, properties, and behavior of matter</w:t>
      </w:r>
      <w:r w:rsidR="005330AA">
        <w:rPr>
          <w:rFonts w:ascii="Calibri" w:hAnsi="Calibri"/>
          <w:color w:val="000000"/>
          <w:sz w:val="24"/>
        </w:rPr>
        <w:t>.</w:t>
      </w:r>
      <w:r>
        <w:rPr>
          <w:rFonts w:ascii="Calibri" w:hAnsi="Calibri"/>
          <w:color w:val="000000"/>
          <w:sz w:val="24"/>
        </w:rPr>
        <w:t xml:space="preserve"> It encapsulates the study of substances, their interactions with each other, and the energy changes that accompany these interactions</w:t>
      </w:r>
      <w:r w:rsidR="005330AA">
        <w:rPr>
          <w:rFonts w:ascii="Calibri" w:hAnsi="Calibri"/>
          <w:color w:val="000000"/>
          <w:sz w:val="24"/>
        </w:rPr>
        <w:t>.</w:t>
      </w:r>
      <w:r>
        <w:rPr>
          <w:rFonts w:ascii="Calibri" w:hAnsi="Calibri"/>
          <w:color w:val="000000"/>
          <w:sz w:val="24"/>
        </w:rPr>
        <w:t xml:space="preserve"> Chemistry's vast scope encompasses the investigation of materials at the atomic and molecular levels, including their synthesis, reactivity, and various applications in diverse fields</w:t>
      </w:r>
      <w:r w:rsidR="005330AA">
        <w:rPr>
          <w:rFonts w:ascii="Calibri" w:hAnsi="Calibri"/>
          <w:color w:val="000000"/>
          <w:sz w:val="24"/>
        </w:rPr>
        <w:t>.</w:t>
      </w:r>
      <w:r>
        <w:rPr>
          <w:rFonts w:ascii="Calibri" w:hAnsi="Calibri"/>
          <w:color w:val="000000"/>
          <w:sz w:val="24"/>
        </w:rPr>
        <w:t xml:space="preserve"> From the intricate molecular dance that orchestrates biological processes to the marvels of material science and technological advancements, Chemistry plays a pivotal role in shaping our understanding of the world around us</w:t>
      </w:r>
      <w:r w:rsidR="005330AA">
        <w:rPr>
          <w:rFonts w:ascii="Calibri" w:hAnsi="Calibri"/>
          <w:color w:val="000000"/>
          <w:sz w:val="24"/>
        </w:rPr>
        <w:t>.</w:t>
      </w:r>
      <w:r>
        <w:rPr>
          <w:rFonts w:ascii="Calibri" w:hAnsi="Calibri"/>
          <w:color w:val="000000"/>
          <w:sz w:val="24"/>
        </w:rPr>
        <w:t xml:space="preserve"> Its profound influence extends far beyond the laboratory, impacting industries, medicine, agriculture, and countless aspects of our daily lives</w:t>
      </w:r>
      <w:r w:rsidR="005330AA">
        <w:rPr>
          <w:rFonts w:ascii="Calibri" w:hAnsi="Calibri"/>
          <w:color w:val="000000"/>
          <w:sz w:val="24"/>
        </w:rPr>
        <w:t>.</w:t>
      </w:r>
      <w:r>
        <w:rPr>
          <w:rFonts w:ascii="Calibri" w:hAnsi="Calibri"/>
          <w:color w:val="000000"/>
          <w:sz w:val="24"/>
        </w:rPr>
        <w:br/>
      </w:r>
      <w:r>
        <w:rPr>
          <w:rFonts w:ascii="Calibri" w:hAnsi="Calibri"/>
          <w:color w:val="000000"/>
          <w:sz w:val="24"/>
        </w:rPr>
        <w:br/>
        <w:t>Through experimentation, observation, and an insatiable quest for knowledge, chemists unlock the secrets of matter</w:t>
      </w:r>
      <w:r w:rsidR="005330AA">
        <w:rPr>
          <w:rFonts w:ascii="Calibri" w:hAnsi="Calibri"/>
          <w:color w:val="000000"/>
          <w:sz w:val="24"/>
        </w:rPr>
        <w:t>.</w:t>
      </w:r>
      <w:r>
        <w:rPr>
          <w:rFonts w:ascii="Calibri" w:hAnsi="Calibri"/>
          <w:color w:val="000000"/>
          <w:sz w:val="24"/>
        </w:rPr>
        <w:t xml:space="preserve"> They unravel the molecular mechanisms responsible for life's symphony, devise synthetic routes to novel compounds with tailored properties, and explore the intricate interactions between matter and energy</w:t>
      </w:r>
      <w:r w:rsidR="005330AA">
        <w:rPr>
          <w:rFonts w:ascii="Calibri" w:hAnsi="Calibri"/>
          <w:color w:val="000000"/>
          <w:sz w:val="24"/>
        </w:rPr>
        <w:t>.</w:t>
      </w:r>
      <w:r>
        <w:rPr>
          <w:rFonts w:ascii="Calibri" w:hAnsi="Calibri"/>
          <w:color w:val="000000"/>
          <w:sz w:val="24"/>
        </w:rPr>
        <w:t xml:space="preserve"> Chemistry's journey of discovery not only expands our comprehension of the universe but also impinges upon our daily routines</w:t>
      </w:r>
      <w:r w:rsidR="005330AA">
        <w:rPr>
          <w:rFonts w:ascii="Calibri" w:hAnsi="Calibri"/>
          <w:color w:val="000000"/>
          <w:sz w:val="24"/>
        </w:rPr>
        <w:t>.</w:t>
      </w:r>
      <w:r>
        <w:rPr>
          <w:rFonts w:ascii="Calibri" w:hAnsi="Calibri"/>
          <w:color w:val="000000"/>
          <w:sz w:val="24"/>
        </w:rPr>
        <w:t xml:space="preserve"> The advances in Chemistry have brought forth transformative technologies, such as versatile plastics, potent pharmaceuticals, sustainable energy sources, and cutting-edge materials that revolutionize industries</w:t>
      </w:r>
      <w:r w:rsidR="005330AA">
        <w:rPr>
          <w:rFonts w:ascii="Calibri" w:hAnsi="Calibri"/>
          <w:color w:val="000000"/>
          <w:sz w:val="24"/>
        </w:rPr>
        <w:t>.</w:t>
      </w:r>
      <w:r>
        <w:rPr>
          <w:rFonts w:ascii="Calibri" w:hAnsi="Calibri"/>
          <w:color w:val="000000"/>
          <w:sz w:val="24"/>
        </w:rPr>
        <w:br/>
      </w:r>
      <w:r>
        <w:rPr>
          <w:rFonts w:ascii="Calibri" w:hAnsi="Calibri"/>
          <w:color w:val="000000"/>
          <w:sz w:val="24"/>
        </w:rPr>
        <w:br/>
        <w:t>Chemistry is more than just an academic pursuit; it is a dynamic and vibrant narrative of scientific exploration, innovation, and societal impact</w:t>
      </w:r>
      <w:r w:rsidR="005330AA">
        <w:rPr>
          <w:rFonts w:ascii="Calibri" w:hAnsi="Calibri"/>
          <w:color w:val="000000"/>
          <w:sz w:val="24"/>
        </w:rPr>
        <w:t>.</w:t>
      </w:r>
      <w:r>
        <w:rPr>
          <w:rFonts w:ascii="Calibri" w:hAnsi="Calibri"/>
          <w:color w:val="000000"/>
          <w:sz w:val="24"/>
        </w:rPr>
        <w:t xml:space="preserve"> As we delve deeper into the complexities of matter, Chemistry continues to unveil hidden truths, illuminating our comprehension of the microcosm and shaping the course of human progress</w:t>
      </w:r>
      <w:r w:rsidR="005330AA">
        <w:rPr>
          <w:rFonts w:ascii="Calibri" w:hAnsi="Calibri"/>
          <w:color w:val="000000"/>
          <w:sz w:val="24"/>
        </w:rPr>
        <w:t>.</w:t>
      </w:r>
      <w:r>
        <w:rPr>
          <w:rFonts w:ascii="Calibri" w:hAnsi="Calibri"/>
          <w:color w:val="000000"/>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5330AA">
        <w:rPr>
          <w:rFonts w:ascii="Calibri" w:hAnsi="Calibri"/>
          <w:color w:val="000000"/>
          <w:sz w:val="24"/>
        </w:rPr>
        <w:t>.</w:t>
      </w:r>
      <w:r>
        <w:rPr>
          <w:rFonts w:ascii="Calibri" w:hAnsi="Calibri"/>
          <w:color w:val="000000"/>
          <w:sz w:val="24"/>
        </w:rPr>
        <w:t xml:space="preserve"> The pursuit of Chemistry is not merely a journey of academic intrigue; it is an odyssey of exploration, discovery, and transformative change</w:t>
      </w:r>
      <w:r w:rsidR="005330AA">
        <w:rPr>
          <w:rFonts w:ascii="Calibri" w:hAnsi="Calibri"/>
          <w:color w:val="000000"/>
          <w:sz w:val="24"/>
        </w:rPr>
        <w:t>.</w:t>
      </w:r>
    </w:p>
    <w:p w:rsidR="00A9359B" w:rsidRDefault="00212B98">
      <w:r>
        <w:rPr>
          <w:rFonts w:ascii="Calibri" w:hAnsi="Calibri"/>
          <w:color w:val="000000"/>
          <w:sz w:val="28"/>
        </w:rPr>
        <w:lastRenderedPageBreak/>
        <w:t>Summary</w:t>
      </w:r>
    </w:p>
    <w:p w:rsidR="00A9359B" w:rsidRDefault="00212B98">
      <w:r>
        <w:rPr>
          <w:rFonts w:ascii="Calibri" w:hAnsi="Calibri"/>
          <w:color w:val="000000"/>
        </w:rPr>
        <w:t>In this comprehensive essay, I have endeavored to capture the captivating essence of Chemistry, a science that interrogates the nature of matter, energy, and their intricate interplay</w:t>
      </w:r>
      <w:r w:rsidR="005330AA">
        <w:rPr>
          <w:rFonts w:ascii="Calibri" w:hAnsi="Calibri"/>
          <w:color w:val="000000"/>
        </w:rPr>
        <w:t>.</w:t>
      </w:r>
      <w:r>
        <w:rPr>
          <w:rFonts w:ascii="Calibri" w:hAnsi="Calibri"/>
          <w:color w:val="000000"/>
        </w:rPr>
        <w:t xml:space="preserve"> Exploring its diverse facets, from the study of molecular structures to the development of innovative materials, I have elucidated the profound impact Chemistry has on our lives and the world around us</w:t>
      </w:r>
      <w:r w:rsidR="005330AA">
        <w:rPr>
          <w:rFonts w:ascii="Calibri" w:hAnsi="Calibri"/>
          <w:color w:val="000000"/>
        </w:rPr>
        <w:t>.</w:t>
      </w:r>
      <w:r>
        <w:rPr>
          <w:rFonts w:ascii="Calibri" w:hAnsi="Calibri"/>
          <w:color w:val="000000"/>
        </w:rPr>
        <w:t xml:space="preserve"> As we continue to unravel the enigmas of matter, Chemistry stands poised to illuminate new pathways towards scientific breakthroughs and societal progress</w:t>
      </w:r>
      <w:r w:rsidR="005330AA">
        <w:rPr>
          <w:rFonts w:ascii="Calibri" w:hAnsi="Calibri"/>
          <w:color w:val="000000"/>
        </w:rPr>
        <w:t>.</w:t>
      </w:r>
      <w:r>
        <w:rPr>
          <w:rFonts w:ascii="Calibri" w:hAnsi="Calibri"/>
          <w:color w:val="000000"/>
        </w:rPr>
        <w:t xml:space="preserve"> Its enduring legacy lies in its ability to not only unravel the intricate workings of the universe but also in empowering us to harness its secrets for the betterment of humankind</w:t>
      </w:r>
      <w:r w:rsidR="005330AA">
        <w:rPr>
          <w:rFonts w:ascii="Calibri" w:hAnsi="Calibri"/>
          <w:color w:val="000000"/>
        </w:rPr>
        <w:t>.</w:t>
      </w:r>
    </w:p>
    <w:p w:rsidR="00A9359B" w:rsidRDefault="00A9359B"/>
    <w:sectPr w:rsidR="00A935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848863">
    <w:abstractNumId w:val="8"/>
  </w:num>
  <w:num w:numId="2" w16cid:durableId="77556278">
    <w:abstractNumId w:val="6"/>
  </w:num>
  <w:num w:numId="3" w16cid:durableId="1906717731">
    <w:abstractNumId w:val="5"/>
  </w:num>
  <w:num w:numId="4" w16cid:durableId="1522354960">
    <w:abstractNumId w:val="4"/>
  </w:num>
  <w:num w:numId="5" w16cid:durableId="515658587">
    <w:abstractNumId w:val="7"/>
  </w:num>
  <w:num w:numId="6" w16cid:durableId="1183397314">
    <w:abstractNumId w:val="3"/>
  </w:num>
  <w:num w:numId="7" w16cid:durableId="811406229">
    <w:abstractNumId w:val="2"/>
  </w:num>
  <w:num w:numId="8" w16cid:durableId="715617993">
    <w:abstractNumId w:val="1"/>
  </w:num>
  <w:num w:numId="9" w16cid:durableId="15029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B98"/>
    <w:rsid w:val="0029639D"/>
    <w:rsid w:val="00326F90"/>
    <w:rsid w:val="005330AA"/>
    <w:rsid w:val="00A935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