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39F" w:rsidRDefault="00FE3B4C">
      <w:pPr>
        <w:jc w:val="center"/>
      </w:pPr>
      <w:r>
        <w:rPr>
          <w:rFonts w:ascii="Calibri" w:hAnsi="Calibri"/>
          <w:color w:val="000000"/>
          <w:sz w:val="44"/>
        </w:rPr>
        <w:t>Chemistry: The Symphony of Elements</w:t>
      </w:r>
    </w:p>
    <w:p w:rsidR="00E4039F" w:rsidRDefault="00FE3B4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Felix Augustine</w:t>
      </w:r>
    </w:p>
    <w:p w:rsidR="00E4039F" w:rsidRDefault="00FE3B4C">
      <w:pPr>
        <w:jc w:val="center"/>
      </w:pPr>
      <w:r>
        <w:rPr>
          <w:rFonts w:ascii="Calibri" w:hAnsi="Calibri"/>
          <w:color w:val="000000"/>
          <w:sz w:val="32"/>
        </w:rPr>
        <w:t>felixaugustineofficial@gmail</w:t>
      </w:r>
      <w:r w:rsidR="00B7092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4039F" w:rsidRDefault="00E4039F"/>
    <w:p w:rsidR="00E4039F" w:rsidRDefault="00FE3B4C">
      <w:r>
        <w:rPr>
          <w:rFonts w:ascii="Calibri" w:hAnsi="Calibri"/>
          <w:color w:val="000000"/>
          <w:sz w:val="24"/>
        </w:rPr>
        <w:t>Have you ever wondered why the sky is blue, or how a fire burns? Chemistry holds the key to understanding many of the phenomena that shape our world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embark on an exciting journey into the realm of chemistry, unlocking the secrets of matter and its interactions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serves as the foundation of modern society, shaping our understanding of the world around us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crucial role in areas such as medicine, pharmacology, agriculture, and materials science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not only provides intellectual enrichment but also opens doors to various career paths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Brace yourself for an adventure as we embark on this exploration of chemistry, unlocking the secrets of matter and its intricate interactions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Realm of Chemistry: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lies at the heart of our understanding of the world, encompassing the interactions between atoms and molecules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pervades all aspects of life, from the simple act of respiration to the intricate processes occurring within a living cell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chemistry provides a deeper </w:t>
      </w:r>
      <w:r>
        <w:rPr>
          <w:rFonts w:ascii="Calibri" w:hAnsi="Calibri"/>
          <w:color w:val="000000"/>
          <w:sz w:val="24"/>
        </w:rPr>
        <w:lastRenderedPageBreak/>
        <w:t>appreciation for the natural world, allowing us to fathom the intricacies of photosynthesis, the marvels of DNA replication, and the delicate balance of ecosystems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comprehension fuels our quest to protect and preserve the environment, ensuring the sustainability of our planet for generations to come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Career Opportunities and Innovations: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opens doors to a multitude of rewarding career paths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innovation, chemistry fuels breakthroughs that transform industries and enhance our quality of life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creation of synthetic fuels to the development of renewable energy sources, chemists play a pivotal role in shaping a more sustainable future</w:t>
      </w:r>
      <w:r w:rsidR="00B709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B7092E">
        <w:rPr>
          <w:rFonts w:ascii="Calibri" w:hAnsi="Calibri"/>
          <w:color w:val="000000"/>
          <w:sz w:val="24"/>
        </w:rPr>
        <w:t>.</w:t>
      </w:r>
    </w:p>
    <w:p w:rsidR="00E4039F" w:rsidRDefault="00FE3B4C">
      <w:r>
        <w:rPr>
          <w:rFonts w:ascii="Calibri" w:hAnsi="Calibri"/>
          <w:color w:val="000000"/>
          <w:sz w:val="28"/>
        </w:rPr>
        <w:t>Summary</w:t>
      </w:r>
    </w:p>
    <w:p w:rsidR="00E4039F" w:rsidRDefault="00FE3B4C">
      <w:r>
        <w:rPr>
          <w:rFonts w:ascii="Calibri" w:hAnsi="Calibri"/>
          <w:color w:val="000000"/>
        </w:rPr>
        <w:t>In this exploration of chemistry, we have delved into the fascinating realm of matter and its interactions</w:t>
      </w:r>
      <w:r w:rsidR="00B709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secrets of chemical reactions, providing the foundation for groundbreaking advancements in medicine, technology, and even the understanding of life itself</w:t>
      </w:r>
      <w:r w:rsidR="00B709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extend beyond the laboratory into our everyday lives, from the food we eat to the materials we use</w:t>
      </w:r>
      <w:r w:rsidR="00B709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serves as a powerful tool for solving global challenges, enabling us to create a better and more sustainable future</w:t>
      </w:r>
      <w:r w:rsidR="00B709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wealth of career opportunities and transformative innovations, chemistry stands as a beacon of discovery, illuminating the path towards progress and human flourishing</w:t>
      </w:r>
      <w:r w:rsidR="00B7092E">
        <w:rPr>
          <w:rFonts w:ascii="Calibri" w:hAnsi="Calibri"/>
          <w:color w:val="000000"/>
        </w:rPr>
        <w:t>.</w:t>
      </w:r>
    </w:p>
    <w:p w:rsidR="00E4039F" w:rsidRDefault="00E4039F"/>
    <w:sectPr w:rsidR="00E403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161981">
    <w:abstractNumId w:val="8"/>
  </w:num>
  <w:num w:numId="2" w16cid:durableId="697850457">
    <w:abstractNumId w:val="6"/>
  </w:num>
  <w:num w:numId="3" w16cid:durableId="1347516306">
    <w:abstractNumId w:val="5"/>
  </w:num>
  <w:num w:numId="4" w16cid:durableId="1829856149">
    <w:abstractNumId w:val="4"/>
  </w:num>
  <w:num w:numId="5" w16cid:durableId="871310144">
    <w:abstractNumId w:val="7"/>
  </w:num>
  <w:num w:numId="6" w16cid:durableId="989209579">
    <w:abstractNumId w:val="3"/>
  </w:num>
  <w:num w:numId="7" w16cid:durableId="1353140968">
    <w:abstractNumId w:val="2"/>
  </w:num>
  <w:num w:numId="8" w16cid:durableId="1371955509">
    <w:abstractNumId w:val="1"/>
  </w:num>
  <w:num w:numId="9" w16cid:durableId="7729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092E"/>
    <w:rsid w:val="00CB0664"/>
    <w:rsid w:val="00E4039F"/>
    <w:rsid w:val="00FC693F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