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7B8" w:rsidRDefault="00BA20A3">
      <w:pPr>
        <w:jc w:val="center"/>
      </w:pPr>
      <w:r>
        <w:rPr>
          <w:rFonts w:ascii="Calibri" w:hAnsi="Calibri"/>
          <w:color w:val="000000"/>
          <w:sz w:val="44"/>
        </w:rPr>
        <w:t>Exploring the Realm of Medicine: Unveiling the Human Body's Intricate Mechanisms</w:t>
      </w:r>
    </w:p>
    <w:p w:rsidR="001F57B8" w:rsidRDefault="00BA20A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52BD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Thompson</w:t>
      </w:r>
    </w:p>
    <w:p w:rsidR="001F57B8" w:rsidRDefault="00BA20A3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552B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thompson@hsmail</w:t>
      </w:r>
      <w:r w:rsidR="00552B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F57B8" w:rsidRDefault="001F57B8"/>
    <w:p w:rsidR="001F57B8" w:rsidRDefault="00BA20A3">
      <w:r>
        <w:rPr>
          <w:rFonts w:ascii="Calibri" w:hAnsi="Calibri"/>
          <w:color w:val="000000"/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unveil the enigmatic secrets of the human body, we gain a profound appreciation for the resilience and adaptability of life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body, an intricate masterpiece of biological engineering, is a marvel of adaptation and resilience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medicine lies the unwavering pursuit of understanding and treating diseases, alleviating suffering, and promoting well-being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552B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552BDA">
        <w:rPr>
          <w:rFonts w:ascii="Calibri" w:hAnsi="Calibri"/>
          <w:color w:val="000000"/>
          <w:sz w:val="24"/>
        </w:rPr>
        <w:t>.</w:t>
      </w:r>
    </w:p>
    <w:p w:rsidR="001F57B8" w:rsidRDefault="00BA20A3">
      <w:r>
        <w:rPr>
          <w:rFonts w:ascii="Calibri" w:hAnsi="Calibri"/>
          <w:color w:val="000000"/>
          <w:sz w:val="28"/>
        </w:rPr>
        <w:t>Summary</w:t>
      </w:r>
    </w:p>
    <w:p w:rsidR="001F57B8" w:rsidRDefault="00BA20A3">
      <w:r>
        <w:rPr>
          <w:rFonts w:ascii="Calibri" w:hAnsi="Calibri"/>
          <w:color w:val="000000"/>
        </w:rPr>
        <w:t>In this essay, we embarked on an exploration of the fascinating realm of medicine, unveiling the intricate mechanisms of the human body and the unwavering pursuit of understanding and treating diseases</w:t>
      </w:r>
      <w:r w:rsidR="00552B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body's remarkable ability to maintain homeostasis and its intricate systems that perform countless functions with remarkable efficiency</w:t>
      </w:r>
      <w:r w:rsidR="00552B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unwavering dedication of medical pioneers throughout history, we have witnessed </w:t>
      </w:r>
      <w:r>
        <w:rPr>
          <w:rFonts w:ascii="Calibri" w:hAnsi="Calibri"/>
          <w:color w:val="000000"/>
        </w:rPr>
        <w:lastRenderedPageBreak/>
        <w:t>groundbreaking discoveries and advancements in treatments, offering hope and healing to countless individuals</w:t>
      </w:r>
      <w:r w:rsidR="00552BDA">
        <w:rPr>
          <w:rFonts w:ascii="Calibri" w:hAnsi="Calibri"/>
          <w:color w:val="000000"/>
        </w:rPr>
        <w:t>.</w:t>
      </w:r>
    </w:p>
    <w:p w:rsidR="001F57B8" w:rsidRDefault="001F57B8"/>
    <w:sectPr w:rsidR="001F5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874611">
    <w:abstractNumId w:val="8"/>
  </w:num>
  <w:num w:numId="2" w16cid:durableId="1621835786">
    <w:abstractNumId w:val="6"/>
  </w:num>
  <w:num w:numId="3" w16cid:durableId="1982342341">
    <w:abstractNumId w:val="5"/>
  </w:num>
  <w:num w:numId="4" w16cid:durableId="946277185">
    <w:abstractNumId w:val="4"/>
  </w:num>
  <w:num w:numId="5" w16cid:durableId="1101880632">
    <w:abstractNumId w:val="7"/>
  </w:num>
  <w:num w:numId="6" w16cid:durableId="1086616292">
    <w:abstractNumId w:val="3"/>
  </w:num>
  <w:num w:numId="7" w16cid:durableId="1820460462">
    <w:abstractNumId w:val="2"/>
  </w:num>
  <w:num w:numId="8" w16cid:durableId="680473235">
    <w:abstractNumId w:val="1"/>
  </w:num>
  <w:num w:numId="9" w16cid:durableId="163999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7B8"/>
    <w:rsid w:val="0029639D"/>
    <w:rsid w:val="00326F90"/>
    <w:rsid w:val="00552BDA"/>
    <w:rsid w:val="00AA1D8D"/>
    <w:rsid w:val="00B47730"/>
    <w:rsid w:val="00BA20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