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D4E" w:rsidRDefault="005E1A7A">
      <w:pPr>
        <w:jc w:val="center"/>
      </w:pPr>
      <w:r>
        <w:rPr>
          <w:rFonts w:ascii="Calibri" w:hAnsi="Calibri"/>
          <w:color w:val="000000"/>
          <w:sz w:val="44"/>
        </w:rPr>
        <w:t>Unraveling the Secrets of Life: A Journey into Biology</w:t>
      </w:r>
    </w:p>
    <w:p w:rsidR="003A3D4E" w:rsidRDefault="005E1A7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E3E0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Samuel Thompson</w:t>
      </w:r>
    </w:p>
    <w:p w:rsidR="003A3D4E" w:rsidRDefault="005E1A7A">
      <w:pPr>
        <w:jc w:val="center"/>
      </w:pPr>
      <w:r>
        <w:rPr>
          <w:rFonts w:ascii="Calibri" w:hAnsi="Calibri"/>
          <w:color w:val="000000"/>
          <w:sz w:val="32"/>
        </w:rPr>
        <w:t>thompsonbiology@eduverse</w:t>
      </w:r>
      <w:r w:rsidR="001E3E0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3A3D4E" w:rsidRDefault="003A3D4E"/>
    <w:p w:rsidR="003A3D4E" w:rsidRDefault="005E1A7A">
      <w:r>
        <w:rPr>
          <w:rFonts w:ascii="Calibri" w:hAnsi="Calibri"/>
          <w:color w:val="000000"/>
          <w:sz w:val="24"/>
        </w:rPr>
        <w:t>Biology, the study of life, is an awe-inspiring exploration into the intricacies of our world</w:t>
      </w:r>
      <w:r w:rsidR="001E3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mysteries of living organisms, from the smallest microorganisms to the grandest creatures that roam the Earth</w:t>
      </w:r>
      <w:r w:rsidR="001E3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biological odyssey, we discover the wonders of the human body, the diversity of species, and the delicate equilibrium of the ecosystems that sustain us</w:t>
      </w:r>
      <w:r w:rsidR="001E3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experimentation, observation, and analysis, we unlock the secrets of life's origins, evolution, and the remarkable resilience of organisms facing adversity</w:t>
      </w:r>
      <w:r w:rsidR="001E3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not merely a collection of facts and figures; it is a dynamic and ever-evolving tapestry of knowledge</w:t>
      </w:r>
      <w:r w:rsidR="001E3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molecular mechanisms that govern life, we witness the intricate choreography of cells, the symphony of biochemical reactions, and the breathtaking precision of genetic inheritance</w:t>
      </w:r>
      <w:r w:rsidR="001E3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field of biology invites us to question, explore, and unravel the profound mysteries of existence</w:t>
      </w:r>
      <w:r w:rsidR="001E3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understand the interconnectedness of life, the unity amidst diversity, and the fragile balance that sustains our planet</w:t>
      </w:r>
      <w:r w:rsidR="001E3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biology has far-reaching implications for our society</w:t>
      </w:r>
      <w:r w:rsidR="001E3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address global challenges such as disease, food insecurity, and environmental degradation</w:t>
      </w:r>
      <w:r w:rsidR="001E3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workings of living systems, we gain insights into developing life-saving medications, creating sustainable agricultural practices, and preserving the delicate ecosystems that provide us with sustenance</w:t>
      </w:r>
      <w:r w:rsidR="001E3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biology fosters critical thinking, problem-solving skills, and an appreciation for the beauty and interconnectedness of life</w:t>
      </w:r>
      <w:r w:rsidR="001E3E09">
        <w:rPr>
          <w:rFonts w:ascii="Calibri" w:hAnsi="Calibri"/>
          <w:color w:val="000000"/>
          <w:sz w:val="24"/>
        </w:rPr>
        <w:t>.</w:t>
      </w:r>
    </w:p>
    <w:p w:rsidR="003A3D4E" w:rsidRDefault="005E1A7A">
      <w:r>
        <w:rPr>
          <w:rFonts w:ascii="Calibri" w:hAnsi="Calibri"/>
          <w:color w:val="000000"/>
          <w:sz w:val="28"/>
        </w:rPr>
        <w:t>Summary</w:t>
      </w:r>
    </w:p>
    <w:p w:rsidR="003A3D4E" w:rsidRDefault="005E1A7A">
      <w:r>
        <w:rPr>
          <w:rFonts w:ascii="Calibri" w:hAnsi="Calibri"/>
          <w:color w:val="000000"/>
        </w:rPr>
        <w:t>Biology, the study of life, is a captivating field that unravels the mysteries of living organisms, from microscopic cells to diverse species</w:t>
      </w:r>
      <w:r w:rsidR="001E3E0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experimentation, observation, and analysis, we explore the inner workings of life, from molecular mechanisms to ecological interactions</w:t>
      </w:r>
      <w:r w:rsidR="001E3E0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not only expands our understanding of the natural world but also empowers us to </w:t>
      </w:r>
      <w:r>
        <w:rPr>
          <w:rFonts w:ascii="Calibri" w:hAnsi="Calibri"/>
          <w:color w:val="000000"/>
        </w:rPr>
        <w:lastRenderedPageBreak/>
        <w:t>address global challenges and fosters critical thinking skills</w:t>
      </w:r>
      <w:r w:rsidR="001E3E0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delve into the secrets of life, we deepen our appreciation for the interconnectedness and resilience of all living things</w:t>
      </w:r>
      <w:r w:rsidR="001E3E09">
        <w:rPr>
          <w:rFonts w:ascii="Calibri" w:hAnsi="Calibri"/>
          <w:color w:val="000000"/>
        </w:rPr>
        <w:t>.</w:t>
      </w:r>
    </w:p>
    <w:p w:rsidR="003A3D4E" w:rsidRDefault="003A3D4E"/>
    <w:sectPr w:rsidR="003A3D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007780">
    <w:abstractNumId w:val="8"/>
  </w:num>
  <w:num w:numId="2" w16cid:durableId="876428671">
    <w:abstractNumId w:val="6"/>
  </w:num>
  <w:num w:numId="3" w16cid:durableId="551305159">
    <w:abstractNumId w:val="5"/>
  </w:num>
  <w:num w:numId="4" w16cid:durableId="1871605005">
    <w:abstractNumId w:val="4"/>
  </w:num>
  <w:num w:numId="5" w16cid:durableId="1526554570">
    <w:abstractNumId w:val="7"/>
  </w:num>
  <w:num w:numId="6" w16cid:durableId="112943548">
    <w:abstractNumId w:val="3"/>
  </w:num>
  <w:num w:numId="7" w16cid:durableId="414786931">
    <w:abstractNumId w:val="2"/>
  </w:num>
  <w:num w:numId="8" w16cid:durableId="2131850721">
    <w:abstractNumId w:val="1"/>
  </w:num>
  <w:num w:numId="9" w16cid:durableId="210679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E09"/>
    <w:rsid w:val="0029639D"/>
    <w:rsid w:val="00326F90"/>
    <w:rsid w:val="003A3D4E"/>
    <w:rsid w:val="005E1A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