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6E4" w:rsidRDefault="00551AA1">
      <w:pPr>
        <w:jc w:val="center"/>
      </w:pPr>
      <w:r>
        <w:rPr>
          <w:rFonts w:ascii="Calibri" w:hAnsi="Calibri"/>
          <w:color w:val="000000"/>
          <w:sz w:val="44"/>
        </w:rPr>
        <w:t>History: A Tapestry of Time</w:t>
      </w:r>
    </w:p>
    <w:p w:rsidR="00B746E4" w:rsidRDefault="00551AA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00ED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B746E4" w:rsidRDefault="00551AA1">
      <w:pPr>
        <w:jc w:val="center"/>
      </w:pPr>
      <w:r>
        <w:rPr>
          <w:rFonts w:ascii="Calibri" w:hAnsi="Calibri"/>
          <w:color w:val="000000"/>
          <w:sz w:val="32"/>
        </w:rPr>
        <w:t>carteremily@highschool</w:t>
      </w:r>
      <w:r w:rsidR="00100E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746E4" w:rsidRDefault="00B746E4"/>
    <w:p w:rsidR="00B746E4" w:rsidRDefault="00551AA1">
      <w:r>
        <w:rPr>
          <w:rFonts w:ascii="Calibri" w:hAnsi="Calibri"/>
          <w:color w:val="000000"/>
          <w:sz w:val="24"/>
        </w:rPr>
        <w:t>History, the captivating chronicle of humanity's triumphs, trials, and transformations, invites us on an enthralling journey through time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History's grand narrative is woven from the intricate threads of countless lives, civilizations, and events, each contributing its unique hue and texture to the vibrant tapestry of the past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history, we unearth stories of courage, innovation, resilience, and folly, stories that illuminate the human spirit and shape our understanding of the world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history empowers us with the wisdom of hindsight, allowing us to navigate the present and envision a better future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History's grandeur lies not only in its vastness but also in its ability to connect us to our shared heritage, transcending national borders and cultural divides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lives and achievements of individuals from diverse backgrounds and eras, we gain a deeper appreciation for the shared experiences that bind humanity together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reminds us that we are part of an ongoing narrative, a living tapestry that is constantly being woven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lessons guide us, inspiring us to strive for a future that embraces the best of the past while learning from its mistakes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historical odyssey, we shall uncover the profound influence of the past on the present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rise and fall of empires to the scientific discoveries that have transformed our world, history unveils the intricate web of cause and effect that shapes our lives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choices made by individuals and societies in the past, we gain insights into the complex dynamics that drive human progress and conflict</w:t>
      </w:r>
      <w:r w:rsidR="0010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newfound understanding equips us with the critical thinking skills necessary to navigate the challenges and opportunities of the 21st century</w:t>
      </w:r>
      <w:r w:rsidR="00100ED2">
        <w:rPr>
          <w:rFonts w:ascii="Calibri" w:hAnsi="Calibri"/>
          <w:color w:val="000000"/>
          <w:sz w:val="24"/>
        </w:rPr>
        <w:t>.</w:t>
      </w:r>
    </w:p>
    <w:p w:rsidR="00B746E4" w:rsidRDefault="00551AA1">
      <w:r>
        <w:rPr>
          <w:rFonts w:ascii="Calibri" w:hAnsi="Calibri"/>
          <w:color w:val="000000"/>
          <w:sz w:val="28"/>
        </w:rPr>
        <w:t>Summary</w:t>
      </w:r>
    </w:p>
    <w:p w:rsidR="00B746E4" w:rsidRDefault="00551AA1">
      <w:r>
        <w:rPr>
          <w:rFonts w:ascii="Calibri" w:hAnsi="Calibri"/>
          <w:color w:val="000000"/>
        </w:rPr>
        <w:t>History, a tapestry of time, weaves together the threads of countless lives, civilizations, and events, inviting us on an enthralling journey through the past</w:t>
      </w:r>
      <w:r w:rsidR="00100E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history, we gain wisdom, forge connections with our shared heritage, and appreciate the past's influence on the present</w:t>
      </w:r>
      <w:r w:rsidR="00100E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annals of history, we gain insights into human nature, the </w:t>
      </w:r>
      <w:r>
        <w:rPr>
          <w:rFonts w:ascii="Calibri" w:hAnsi="Calibri"/>
          <w:color w:val="000000"/>
        </w:rPr>
        <w:lastRenderedPageBreak/>
        <w:t>complexities of progress, and the choices that shape our world, empowering us to navigate the future with greater clarity and purpose</w:t>
      </w:r>
      <w:r w:rsidR="00100ED2">
        <w:rPr>
          <w:rFonts w:ascii="Calibri" w:hAnsi="Calibri"/>
          <w:color w:val="000000"/>
        </w:rPr>
        <w:t>.</w:t>
      </w:r>
    </w:p>
    <w:p w:rsidR="00B746E4" w:rsidRDefault="00B746E4"/>
    <w:sectPr w:rsidR="00B74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974393">
    <w:abstractNumId w:val="8"/>
  </w:num>
  <w:num w:numId="2" w16cid:durableId="1424766699">
    <w:abstractNumId w:val="6"/>
  </w:num>
  <w:num w:numId="3" w16cid:durableId="517430483">
    <w:abstractNumId w:val="5"/>
  </w:num>
  <w:num w:numId="4" w16cid:durableId="766852768">
    <w:abstractNumId w:val="4"/>
  </w:num>
  <w:num w:numId="5" w16cid:durableId="402334424">
    <w:abstractNumId w:val="7"/>
  </w:num>
  <w:num w:numId="6" w16cid:durableId="2119107554">
    <w:abstractNumId w:val="3"/>
  </w:num>
  <w:num w:numId="7" w16cid:durableId="1949002205">
    <w:abstractNumId w:val="2"/>
  </w:num>
  <w:num w:numId="8" w16cid:durableId="262686916">
    <w:abstractNumId w:val="1"/>
  </w:num>
  <w:num w:numId="9" w16cid:durableId="40425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ED2"/>
    <w:rsid w:val="0015074B"/>
    <w:rsid w:val="0029639D"/>
    <w:rsid w:val="00326F90"/>
    <w:rsid w:val="00551AA1"/>
    <w:rsid w:val="00AA1D8D"/>
    <w:rsid w:val="00B47730"/>
    <w:rsid w:val="00B746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