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F4D" w:rsidRDefault="0061385B">
      <w:pPr>
        <w:jc w:val="center"/>
      </w:pPr>
      <w:r>
        <w:rPr>
          <w:rFonts w:ascii="Calibri" w:hAnsi="Calibri"/>
          <w:color w:val="000000"/>
          <w:sz w:val="44"/>
        </w:rPr>
        <w:t>Beyond the Classroom: The Value of Arts Education</w:t>
      </w:r>
    </w:p>
    <w:p w:rsidR="00243F4D" w:rsidRDefault="0061385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Jessica Albright</w:t>
      </w:r>
    </w:p>
    <w:p w:rsidR="00243F4D" w:rsidRDefault="0061385B">
      <w:pPr>
        <w:jc w:val="center"/>
      </w:pPr>
      <w:r>
        <w:rPr>
          <w:rFonts w:ascii="Calibri" w:hAnsi="Calibri"/>
          <w:color w:val="000000"/>
          <w:sz w:val="32"/>
        </w:rPr>
        <w:t>jessica</w:t>
      </w:r>
      <w:r w:rsidR="00D9234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albright@schoolmail</w:t>
      </w:r>
      <w:r w:rsidR="00D9234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243F4D" w:rsidRDefault="00243F4D"/>
    <w:p w:rsidR="00243F4D" w:rsidRDefault="0061385B">
      <w:r>
        <w:rPr>
          <w:rFonts w:ascii="Calibri" w:hAnsi="Calibri"/>
          <w:color w:val="000000"/>
          <w:sz w:val="24"/>
        </w:rPr>
        <w:t>The arts, in their myriad forms, have long been recognized for their ability to enrich our lives and expand our horizons</w:t>
      </w:r>
      <w:r w:rsidR="00D923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educators, it is our duty to cultivate a comprehensive educational experience that values the arts alongside the traditional subjects</w:t>
      </w:r>
      <w:r w:rsidR="00D923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explores the invaluable role of arts education in shaping well-rounded, creative, and expressive individuals</w:t>
      </w:r>
      <w:r w:rsidR="00D923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 world increasingly dominated by technology and quantitative reasoning, the arts offer a refuge for the imaginative mind</w:t>
      </w:r>
      <w:r w:rsidR="00D923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engagement with visual arts, music, theater, and dance, students can cultivate their unique perspectives and find creative outlets for self-expression</w:t>
      </w:r>
      <w:r w:rsidR="00D923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arts provide a safe haven for exploration, where students can experiment with different forms of expression, allowing them to develop their own artistic voices</w:t>
      </w:r>
      <w:r w:rsidR="00D923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arts foster essential critical thinking and problem-solving skills</w:t>
      </w:r>
      <w:r w:rsidR="00D923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analyzing and interpreting works of art, students develop the ability to think critically and engage in meaningful discourse</w:t>
      </w:r>
      <w:r w:rsidR="00D923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learn to appreciate different perspectives and understand the nuances of communication</w:t>
      </w:r>
      <w:r w:rsidR="00D9234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actively participating in the creative process, students learn to embrace challenges, think outside the box, and find innovative solutions to problems</w:t>
      </w:r>
      <w:r w:rsidR="00D9234A">
        <w:rPr>
          <w:rFonts w:ascii="Calibri" w:hAnsi="Calibri"/>
          <w:color w:val="000000"/>
          <w:sz w:val="24"/>
        </w:rPr>
        <w:t>.</w:t>
      </w:r>
    </w:p>
    <w:p w:rsidR="00243F4D" w:rsidRDefault="0061385B">
      <w:r>
        <w:rPr>
          <w:rFonts w:ascii="Calibri" w:hAnsi="Calibri"/>
          <w:color w:val="000000"/>
          <w:sz w:val="28"/>
        </w:rPr>
        <w:t>Summary</w:t>
      </w:r>
    </w:p>
    <w:p w:rsidR="00243F4D" w:rsidRDefault="0061385B">
      <w:r>
        <w:rPr>
          <w:rFonts w:ascii="Calibri" w:hAnsi="Calibri"/>
          <w:color w:val="000000"/>
        </w:rPr>
        <w:t>In essence, arts education provides students with the tools and skills necessary to navigate the complexities of an ever-changing world</w:t>
      </w:r>
      <w:r w:rsidR="00D9234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cultivates creativity, critical thinking, and empathy, while fostering a sense of personal and cultural identity</w:t>
      </w:r>
      <w:r w:rsidR="00D9234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recognizing the importance of the arts in education, we empower students to become well-rounded individuals who are equipped to make meaningful contributions to society</w:t>
      </w:r>
      <w:r w:rsidR="00D9234A">
        <w:rPr>
          <w:rFonts w:ascii="Calibri" w:hAnsi="Calibri"/>
          <w:color w:val="000000"/>
        </w:rPr>
        <w:t>.</w:t>
      </w:r>
    </w:p>
    <w:p w:rsidR="00243F4D" w:rsidRDefault="00243F4D"/>
    <w:sectPr w:rsidR="00243F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0882732">
    <w:abstractNumId w:val="8"/>
  </w:num>
  <w:num w:numId="2" w16cid:durableId="587887621">
    <w:abstractNumId w:val="6"/>
  </w:num>
  <w:num w:numId="3" w16cid:durableId="1471286179">
    <w:abstractNumId w:val="5"/>
  </w:num>
  <w:num w:numId="4" w16cid:durableId="1891185417">
    <w:abstractNumId w:val="4"/>
  </w:num>
  <w:num w:numId="5" w16cid:durableId="1718434794">
    <w:abstractNumId w:val="7"/>
  </w:num>
  <w:num w:numId="6" w16cid:durableId="1655646733">
    <w:abstractNumId w:val="3"/>
  </w:num>
  <w:num w:numId="7" w16cid:durableId="548490093">
    <w:abstractNumId w:val="2"/>
  </w:num>
  <w:num w:numId="8" w16cid:durableId="1847940047">
    <w:abstractNumId w:val="1"/>
  </w:num>
  <w:num w:numId="9" w16cid:durableId="70367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F4D"/>
    <w:rsid w:val="0029639D"/>
    <w:rsid w:val="00326F90"/>
    <w:rsid w:val="0061385B"/>
    <w:rsid w:val="00AA1D8D"/>
    <w:rsid w:val="00B47730"/>
    <w:rsid w:val="00CB0664"/>
    <w:rsid w:val="00D923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