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22D" w:rsidRDefault="000A2844">
      <w:pPr>
        <w:jc w:val="center"/>
      </w:pPr>
      <w:r>
        <w:rPr>
          <w:rFonts w:ascii="Calibri" w:hAnsi="Calibri"/>
          <w:color w:val="000000"/>
          <w:sz w:val="44"/>
        </w:rPr>
        <w:t>The Symphony of Life: Exploring Genetic Diversity</w:t>
      </w:r>
    </w:p>
    <w:p w:rsidR="00E5022D" w:rsidRDefault="000A284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9186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Benjamin Carson</w:t>
      </w:r>
    </w:p>
    <w:p w:rsidR="00E5022D" w:rsidRDefault="000A2844">
      <w:pPr>
        <w:jc w:val="center"/>
      </w:pPr>
      <w:r>
        <w:rPr>
          <w:rFonts w:ascii="Calibri" w:hAnsi="Calibri"/>
          <w:color w:val="000000"/>
          <w:sz w:val="32"/>
        </w:rPr>
        <w:t>VALID_EMAIL@ADDRESS</w:t>
      </w:r>
      <w:r w:rsidR="0089186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5022D" w:rsidRDefault="00E5022D"/>
    <w:p w:rsidR="00E5022D" w:rsidRDefault="000A2844">
      <w:r>
        <w:rPr>
          <w:rFonts w:ascii="Calibri" w:hAnsi="Calibri"/>
          <w:color w:val="000000"/>
          <w:sz w:val="24"/>
        </w:rPr>
        <w:t>The world teems with an astounding array of life, each organism possessing a unique genetic blueprint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tapestry of biodiversity underpins the delicate balance of ecosystems, ensures the survival of species in changing environments, and holds the key to unlocking cures for diseases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into the fascinating realm of genetic diversity, unraveling its significance, exploring its applications, and contemplating its implications for the future of life on Earth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1: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Genetic diversity, the variation in the genetic makeup of individuals within a population, is a fundamental pillar of life's resilience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raw material for evolution, allowing populations to adapt to changing environmental conditions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Organisms with favorable genetic traits have a higher chance of survival and reproduction, passing on their advantageous genes to their offspring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process, known as natural selection, drives the evolution of new species and the adaptation of existing ones to new niches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Genetic diversity also enhances a population's ability to resist disease outbreaks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If a pathogen can infect only a subset of a population with specific genetic vulnerabilities, the remaining individuals remain healthy and can continue reproducing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2: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Genetic diversity has far-reaching applications in medicine and agriculture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the genetic basis of diseases, scientists can develop more effective treatments and therapies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instance, understanding the genetic mutations that drive cancer has led to the development of targeted therapies that selectively kill cancer cells while sparing healthy ones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agriculture, crop diversity is essential for food security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Different crop varieties possess varying resistance to pests, diseases, and environmental stresses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diversity ensures a reliable food supply, even in the face of adverse conditions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genetic engineering techniques allow scientists to introduce desirable traits </w:t>
      </w:r>
      <w:r>
        <w:rPr>
          <w:rFonts w:ascii="Calibri" w:hAnsi="Calibri"/>
          <w:color w:val="000000"/>
          <w:sz w:val="24"/>
        </w:rPr>
        <w:lastRenderedPageBreak/>
        <w:t>into crops, improving their yield, nutritional value, and resistance to pests and diseases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3: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the benefits of genetic diversity are undeniable, human activities are rapidly eroding this precious resource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Habitat destruction, pollution, and climate change are pushing numerous species to the brink of extinction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modern agricultural practices, which favor monocultures, reduce genetic diversity within crops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loss of genetic diversity poses a significant threat to biodiversity, food security, and human health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imperative that we act now to conserve genetic diversity</w:t>
      </w:r>
      <w:r w:rsidR="0089186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includes protecting natural habitats, promoting sustainable agricultural practices, and supporting research into the genetic basis of life</w:t>
      </w:r>
      <w:r w:rsidR="00891863">
        <w:rPr>
          <w:rFonts w:ascii="Calibri" w:hAnsi="Calibri"/>
          <w:color w:val="000000"/>
          <w:sz w:val="24"/>
        </w:rPr>
        <w:t>.</w:t>
      </w:r>
    </w:p>
    <w:p w:rsidR="00E5022D" w:rsidRDefault="000A2844">
      <w:r>
        <w:rPr>
          <w:rFonts w:ascii="Calibri" w:hAnsi="Calibri"/>
          <w:color w:val="000000"/>
          <w:sz w:val="28"/>
        </w:rPr>
        <w:t>Summary</w:t>
      </w:r>
    </w:p>
    <w:p w:rsidR="00E5022D" w:rsidRDefault="000A2844">
      <w:r>
        <w:rPr>
          <w:rFonts w:ascii="Calibri" w:hAnsi="Calibri"/>
          <w:color w:val="000000"/>
        </w:rPr>
        <w:t>Genetic diversity is the heart of life's resilience, providing the raw material for evolution, enhancing resistance to disease, and offering invaluable applications in medicine and agriculture</w:t>
      </w:r>
      <w:r w:rsidR="008918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Human activities, however, are rapidly eroding this precious resource, threatening biodiversity, food security, and human health</w:t>
      </w:r>
      <w:r w:rsidR="0089186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our collective responsibility to protect and conserve genetic diversity for the benefit of current and future generations</w:t>
      </w:r>
      <w:r w:rsidR="00891863">
        <w:rPr>
          <w:rFonts w:ascii="Calibri" w:hAnsi="Calibri"/>
          <w:color w:val="000000"/>
        </w:rPr>
        <w:t>.</w:t>
      </w:r>
    </w:p>
    <w:p w:rsidR="00E5022D" w:rsidRDefault="00E5022D"/>
    <w:sectPr w:rsidR="00E502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1185569">
    <w:abstractNumId w:val="8"/>
  </w:num>
  <w:num w:numId="2" w16cid:durableId="332730711">
    <w:abstractNumId w:val="6"/>
  </w:num>
  <w:num w:numId="3" w16cid:durableId="1608003306">
    <w:abstractNumId w:val="5"/>
  </w:num>
  <w:num w:numId="4" w16cid:durableId="1931964159">
    <w:abstractNumId w:val="4"/>
  </w:num>
  <w:num w:numId="5" w16cid:durableId="1470316218">
    <w:abstractNumId w:val="7"/>
  </w:num>
  <w:num w:numId="6" w16cid:durableId="925578910">
    <w:abstractNumId w:val="3"/>
  </w:num>
  <w:num w:numId="7" w16cid:durableId="1237668465">
    <w:abstractNumId w:val="2"/>
  </w:num>
  <w:num w:numId="8" w16cid:durableId="1930381027">
    <w:abstractNumId w:val="1"/>
  </w:num>
  <w:num w:numId="9" w16cid:durableId="207855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844"/>
    <w:rsid w:val="0015074B"/>
    <w:rsid w:val="0029639D"/>
    <w:rsid w:val="00326F90"/>
    <w:rsid w:val="00891863"/>
    <w:rsid w:val="00AA1D8D"/>
    <w:rsid w:val="00B47730"/>
    <w:rsid w:val="00CB0664"/>
    <w:rsid w:val="00E502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