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A67" w:rsidRDefault="007F7988">
      <w:pPr>
        <w:jc w:val="center"/>
      </w:pPr>
      <w:r>
        <w:rPr>
          <w:rFonts w:ascii="Calibri" w:hAnsi="Calibri"/>
          <w:color w:val="000000"/>
          <w:sz w:val="44"/>
        </w:rPr>
        <w:t>A Journey Through Genetics: Unraveling the Blueprint of Life</w:t>
      </w:r>
    </w:p>
    <w:p w:rsidR="00883A67" w:rsidRDefault="007F798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Williams</w:t>
      </w:r>
    </w:p>
    <w:p w:rsidR="00883A67" w:rsidRDefault="007F7988">
      <w:pPr>
        <w:jc w:val="center"/>
      </w:pPr>
      <w:r>
        <w:rPr>
          <w:rFonts w:ascii="Calibri" w:hAnsi="Calibri"/>
          <w:color w:val="000000"/>
          <w:sz w:val="32"/>
        </w:rPr>
        <w:t>williams</w:t>
      </w:r>
      <w:r w:rsidR="0072520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sarah@edumail</w:t>
      </w:r>
      <w:r w:rsidR="0072520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83A67" w:rsidRDefault="00883A67"/>
    <w:p w:rsidR="00883A67" w:rsidRDefault="007F7988">
      <w:r>
        <w:rPr>
          <w:rFonts w:ascii="Calibri" w:hAnsi="Calibri"/>
          <w:color w:val="000000"/>
          <w:sz w:val="24"/>
        </w:rPr>
        <w:t>Genetics, the science of inheritance, sits at the crux of understanding the diversity of life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intricacies of how traits and characteristics are passed from one generation to the next, unraveling the hidden patterns that govern the development and functioning of organisms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voyage through genetics, we'll explore the fundamental principles that drive heredity, deciphering the code of life itself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genetics, DNA, the molecule of life, takes center stage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serves as the blueprint that carries the genetic instructions for every living being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Composed of a double helix structure, DNA contains four chemical bases - adenine, cytosine, guanine, and thymine - that form the language of genetic information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bases pair up to create genes, which are specific regions of DNA that code for particular traits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intricate interplay between genes and the environment shapes the characteristics of an organism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Genes provide the blueprint, but environmental factors can influence how those instructions are interpreted and expressed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interplay is evident in the diversity of life we see around us, from the vibrant colors of flowers to the intricate patterns on a butterfly's wings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genetics, we uncover the mechanisms by which traits are passed from parents to offspring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process of inheritance involves the transmission of genetic material during reproduction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sexual reproduction, two parents contribute half of their genetic material to create a new individual, resulting in a unique combination of traits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Meiosis, a specialized cell division process, ensures that each offspring receives a random assortment of chromosomes, promoting genetic diversity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genetics has far-reaching implications, extending beyond the realm of fundamental biology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finds application in medicine, agriculture, conservation, and even forensic science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Genetic testing plays a crucial role in diagnosing genetic disorders, predicting disease risk, and developing personalized treatments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Advances in genetic engineering have enabled the modification of organisms, opening up avenues for agricultural productivity, pest resistance, and the development of pharmaceuticals</w:t>
      </w:r>
      <w:r w:rsidR="007252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genetic analysis has revolutionized our understanding of human history, providing insights into migration patterns, population relationships, and the evolution of our species</w:t>
      </w:r>
      <w:r w:rsidR="00725203">
        <w:rPr>
          <w:rFonts w:ascii="Calibri" w:hAnsi="Calibri"/>
          <w:color w:val="000000"/>
          <w:sz w:val="24"/>
        </w:rPr>
        <w:t>.</w:t>
      </w:r>
    </w:p>
    <w:p w:rsidR="00883A67" w:rsidRDefault="007F7988">
      <w:r>
        <w:rPr>
          <w:rFonts w:ascii="Calibri" w:hAnsi="Calibri"/>
          <w:color w:val="000000"/>
          <w:sz w:val="28"/>
        </w:rPr>
        <w:t>Summary</w:t>
      </w:r>
    </w:p>
    <w:p w:rsidR="00883A67" w:rsidRDefault="007F7988">
      <w:r>
        <w:rPr>
          <w:rFonts w:ascii="Calibri" w:hAnsi="Calibri"/>
          <w:color w:val="000000"/>
        </w:rPr>
        <w:t>Genetics, the science of inheritance, unveils the secrets of life's blueprint, DNA</w:t>
      </w:r>
      <w:r w:rsidR="007252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explores the mechanisms by which traits are passed from one generation to the next, deciphering the code of life itself</w:t>
      </w:r>
      <w:r w:rsidR="007252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interplay between genes and the environment shapes an organism's characteristics, giving rise to the vast diversity of life</w:t>
      </w:r>
      <w:r w:rsidR="007252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Genetics has profound implications, ranging from medicine and agriculture to forensic science and human history</w:t>
      </w:r>
      <w:r w:rsidR="007252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complexities of genetics, we gain a deeper appreciation for the intricacies of life and the interconnectedness of all living things</w:t>
      </w:r>
      <w:r w:rsidR="00725203">
        <w:rPr>
          <w:rFonts w:ascii="Calibri" w:hAnsi="Calibri"/>
          <w:color w:val="000000"/>
        </w:rPr>
        <w:t>.</w:t>
      </w:r>
    </w:p>
    <w:p w:rsidR="00883A67" w:rsidRDefault="00883A67"/>
    <w:sectPr w:rsidR="00883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7356074">
    <w:abstractNumId w:val="8"/>
  </w:num>
  <w:num w:numId="2" w16cid:durableId="506215588">
    <w:abstractNumId w:val="6"/>
  </w:num>
  <w:num w:numId="3" w16cid:durableId="1751196998">
    <w:abstractNumId w:val="5"/>
  </w:num>
  <w:num w:numId="4" w16cid:durableId="1665159935">
    <w:abstractNumId w:val="4"/>
  </w:num>
  <w:num w:numId="5" w16cid:durableId="1596396884">
    <w:abstractNumId w:val="7"/>
  </w:num>
  <w:num w:numId="6" w16cid:durableId="519124332">
    <w:abstractNumId w:val="3"/>
  </w:num>
  <w:num w:numId="7" w16cid:durableId="2133590934">
    <w:abstractNumId w:val="2"/>
  </w:num>
  <w:num w:numId="8" w16cid:durableId="1661233693">
    <w:abstractNumId w:val="1"/>
  </w:num>
  <w:num w:numId="9" w16cid:durableId="165787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5203"/>
    <w:rsid w:val="007F7988"/>
    <w:rsid w:val="00883A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