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0DD" w:rsidRDefault="005708B3">
      <w:pPr>
        <w:jc w:val="center"/>
      </w:pPr>
      <w:r>
        <w:rPr>
          <w:rFonts w:ascii="Calibri" w:hAnsi="Calibri"/>
          <w:color w:val="000000"/>
          <w:sz w:val="44"/>
        </w:rPr>
        <w:t>The Art of Numbers: Unveiling the Beauty of Mathematics</w:t>
      </w:r>
    </w:p>
    <w:p w:rsidR="00B830DD" w:rsidRDefault="005708B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Helen White</w:t>
      </w:r>
    </w:p>
    <w:p w:rsidR="00B830DD" w:rsidRDefault="005708B3">
      <w:pPr>
        <w:jc w:val="center"/>
      </w:pPr>
      <w:r>
        <w:rPr>
          <w:rFonts w:ascii="Calibri" w:hAnsi="Calibri"/>
          <w:color w:val="000000"/>
          <w:sz w:val="32"/>
        </w:rPr>
        <w:t>helenwin@gmail</w:t>
      </w:r>
      <w:r w:rsidR="0047149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B830DD" w:rsidRDefault="00B830DD"/>
    <w:p w:rsidR="00B830DD" w:rsidRDefault="005708B3">
      <w:r>
        <w:rPr>
          <w:rFonts w:ascii="Calibri" w:hAnsi="Calibri"/>
          <w:color w:val="000000"/>
          <w:sz w:val="24"/>
        </w:rPr>
        <w:t>In the realm of human knowledge, mathematics stands as a beacon of abstract beauty, a language capable of describing the intricate patterns of our universe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concepts, mathematics offers a framework for understanding the natural world and solving complex problems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Pythagoras' theorem to Einstein's theory of relativity, mathematics has played an essential role in shaping our scientific understanding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like a symphony composed of numbers, weaves intricate patterns and harmonies that resonate with the human spirit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Fractals, with their self-similar patterns that repeat infinitely, exhibit an awe-inspiring complexity and diversity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mathematical objects, far from being mere abstractions, have profound implications for our understanding of art, nature, and the universe itself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 cultivates critical thinking skills, problem-solving abilities, and a deep appreciation for the elegance of the natural world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 powerful lens through which we can examine the world and unravel its mysteries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deciphering complex data sets, unraveling the intricacies of physics, or creating stunning pieces of art, mathematics empowers individuals with the tools to understand and </w:t>
      </w:r>
      <w:r>
        <w:rPr>
          <w:rFonts w:ascii="Calibri" w:hAnsi="Calibri"/>
          <w:color w:val="000000"/>
          <w:sz w:val="24"/>
        </w:rPr>
        <w:lastRenderedPageBreak/>
        <w:t>shape their world</w:t>
      </w:r>
      <w:r w:rsidR="0047149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with this spirit of exploration and discovery that we embark on a journey into the art of numbers, where beauty and truth converge</w:t>
      </w:r>
      <w:r w:rsidR="0047149E">
        <w:rPr>
          <w:rFonts w:ascii="Calibri" w:hAnsi="Calibri"/>
          <w:color w:val="000000"/>
          <w:sz w:val="24"/>
        </w:rPr>
        <w:t>.</w:t>
      </w:r>
    </w:p>
    <w:p w:rsidR="00B830DD" w:rsidRDefault="005708B3">
      <w:r>
        <w:rPr>
          <w:rFonts w:ascii="Calibri" w:hAnsi="Calibri"/>
          <w:color w:val="000000"/>
          <w:sz w:val="28"/>
        </w:rPr>
        <w:t>Summary</w:t>
      </w:r>
    </w:p>
    <w:p w:rsidR="00B830DD" w:rsidRDefault="005708B3">
      <w:r>
        <w:rPr>
          <w:rFonts w:ascii="Calibri" w:hAnsi="Calibri"/>
          <w:color w:val="000000"/>
        </w:rPr>
        <w:t>Through its concepts, mathematics provides a framework for understanding the natural world and solving complex problems</w:t>
      </w:r>
      <w:r w:rsidR="004714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inherent beauty captivates the human mind, revealing the elegant simplicity beneath chaos</w:t>
      </w:r>
      <w:r w:rsidR="004714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mathematics cultivates critical thinking skills, problem-solving abilities, and a deep appreciation for the elegance of the natural world</w:t>
      </w:r>
      <w:r w:rsidR="004714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a symphony of numbers, revealing harmonies that resonate with the human spirit</w:t>
      </w:r>
      <w:r w:rsidR="0047149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empowers individuals with the tools to understand and shape their world</w:t>
      </w:r>
      <w:r w:rsidR="0047149E">
        <w:rPr>
          <w:rFonts w:ascii="Calibri" w:hAnsi="Calibri"/>
          <w:color w:val="000000"/>
        </w:rPr>
        <w:t>.</w:t>
      </w:r>
    </w:p>
    <w:p w:rsidR="00B830DD" w:rsidRDefault="00B830DD"/>
    <w:sectPr w:rsidR="00B830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437144">
    <w:abstractNumId w:val="8"/>
  </w:num>
  <w:num w:numId="2" w16cid:durableId="5209398">
    <w:abstractNumId w:val="6"/>
  </w:num>
  <w:num w:numId="3" w16cid:durableId="111092489">
    <w:abstractNumId w:val="5"/>
  </w:num>
  <w:num w:numId="4" w16cid:durableId="119688939">
    <w:abstractNumId w:val="4"/>
  </w:num>
  <w:num w:numId="5" w16cid:durableId="1718816572">
    <w:abstractNumId w:val="7"/>
  </w:num>
  <w:num w:numId="6" w16cid:durableId="1636449531">
    <w:abstractNumId w:val="3"/>
  </w:num>
  <w:num w:numId="7" w16cid:durableId="469784926">
    <w:abstractNumId w:val="2"/>
  </w:num>
  <w:num w:numId="8" w16cid:durableId="1835950854">
    <w:abstractNumId w:val="1"/>
  </w:num>
  <w:num w:numId="9" w16cid:durableId="207323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49E"/>
    <w:rsid w:val="005708B3"/>
    <w:rsid w:val="00AA1D8D"/>
    <w:rsid w:val="00B47730"/>
    <w:rsid w:val="00B830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