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64E3" w:rsidRDefault="0090624F">
      <w:pPr>
        <w:jc w:val="center"/>
      </w:pPr>
      <w:r>
        <w:rPr>
          <w:rFonts w:ascii="Calibri" w:hAnsi="Calibri"/>
          <w:color w:val="000000"/>
          <w:sz w:val="44"/>
        </w:rPr>
        <w:t>A Glimpse into the Realm of Matter: Chemistry's Essential Role in Shaping Our World</w:t>
      </w:r>
    </w:p>
    <w:p w:rsidR="00F264E3" w:rsidRDefault="0090624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Elias Hayden</w:t>
      </w:r>
    </w:p>
    <w:p w:rsidR="00F264E3" w:rsidRDefault="0090624F">
      <w:pPr>
        <w:jc w:val="center"/>
      </w:pPr>
      <w:r>
        <w:rPr>
          <w:rFonts w:ascii="Calibri" w:hAnsi="Calibri"/>
          <w:color w:val="000000"/>
          <w:sz w:val="32"/>
        </w:rPr>
        <w:t>elias</w:t>
      </w:r>
      <w:r w:rsidR="004969B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hayden@academicsworld</w:t>
      </w:r>
      <w:r w:rsidR="004969B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264E3" w:rsidRDefault="00F264E3"/>
    <w:p w:rsidR="00F264E3" w:rsidRDefault="0090624F">
      <w:r>
        <w:rPr>
          <w:rFonts w:ascii="Calibri" w:hAnsi="Calibri"/>
          <w:color w:val="000000"/>
          <w:sz w:val="24"/>
        </w:rPr>
        <w:t>Chemistry, the scientific study of matter and its properties, plays a pivotal role in our comprehension of the world around us</w:t>
      </w:r>
      <w:r w:rsidR="004969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air we breathe to the food we eat, chemistry is an integral part of our lives</w:t>
      </w:r>
      <w:r w:rsidR="004969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applications extend far beyond the laboratory, reaching into various fields such as medicine, engineering, and agriculture</w:t>
      </w:r>
      <w:r w:rsidR="004969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 into the captivating realm of chemistry, we will unravel the fundamental concepts that govern the behavior of matter, exploring its diverse forms, reactions, and interactions</w:t>
      </w:r>
      <w:r w:rsidR="004969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each passing day, chemistry continues to unveil new insights and innovations, shaping the course of human progress</w:t>
      </w:r>
      <w:r w:rsidR="004969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development of advanced materials to the quest for sustainable energy solutions, chemistry stands at the forefront of scientific advancement</w:t>
      </w:r>
      <w:r w:rsidR="004969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will delve into the remarkable contributions of chemistry to society, examining its influence on our daily lives and its potential to address global challenges</w:t>
      </w:r>
      <w:r w:rsidR="004969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is not merely an academic pursuit but an invitation to witness the intricate dance of atoms and molecules, revealing the profound interconnectedness of all matter</w:t>
      </w:r>
      <w:r w:rsidR="004969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unravel the mysteries of chemical reactions, delving into the fascinating world of energy transfer, equilibrium, and reaction rates</w:t>
      </w:r>
      <w:r w:rsidR="004969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probe deeper into the intricacies of chemical bonding, we will discover how the arrangement of atoms determines the properties of substances, influencing their behavior in countless ways</w:t>
      </w:r>
      <w:r w:rsidR="004969B4">
        <w:rPr>
          <w:rFonts w:ascii="Calibri" w:hAnsi="Calibri"/>
          <w:color w:val="000000"/>
          <w:sz w:val="24"/>
        </w:rPr>
        <w:t>.</w:t>
      </w:r>
    </w:p>
    <w:p w:rsidR="00F264E3" w:rsidRDefault="0090624F">
      <w:r>
        <w:rPr>
          <w:rFonts w:ascii="Calibri" w:hAnsi="Calibri"/>
          <w:color w:val="000000"/>
          <w:sz w:val="28"/>
        </w:rPr>
        <w:t>Summary</w:t>
      </w:r>
    </w:p>
    <w:p w:rsidR="00F264E3" w:rsidRDefault="0090624F">
      <w:r>
        <w:rPr>
          <w:rFonts w:ascii="Calibri" w:hAnsi="Calibri"/>
          <w:color w:val="000000"/>
        </w:rPr>
        <w:t>Chemistry, a captivating science that delves into the essence of matter, offers a profound understanding of the world around us</w:t>
      </w:r>
      <w:r w:rsidR="004969B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span a wide spectrum of fields, from medicine to agriculture, driving scientific progress and innovation</w:t>
      </w:r>
      <w:r w:rsidR="004969B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chemistry, we unravel the mysteries of chemical reactions, explore the behavior of matter, and uncover the fundamental principles that govern the interactions between atoms and molecules</w:t>
      </w:r>
      <w:r w:rsidR="004969B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Chemistry empowers us to comprehend and harness the transformative power of matter, enabling us to solve global challenges and shape a sustainable future</w:t>
      </w:r>
      <w:r w:rsidR="004969B4">
        <w:rPr>
          <w:rFonts w:ascii="Calibri" w:hAnsi="Calibri"/>
          <w:color w:val="000000"/>
        </w:rPr>
        <w:t>.</w:t>
      </w:r>
    </w:p>
    <w:p w:rsidR="00F264E3" w:rsidRDefault="00F264E3"/>
    <w:sectPr w:rsidR="00F264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042063">
    <w:abstractNumId w:val="8"/>
  </w:num>
  <w:num w:numId="2" w16cid:durableId="1863324716">
    <w:abstractNumId w:val="6"/>
  </w:num>
  <w:num w:numId="3" w16cid:durableId="1581795795">
    <w:abstractNumId w:val="5"/>
  </w:num>
  <w:num w:numId="4" w16cid:durableId="1178814161">
    <w:abstractNumId w:val="4"/>
  </w:num>
  <w:num w:numId="5" w16cid:durableId="1269653397">
    <w:abstractNumId w:val="7"/>
  </w:num>
  <w:num w:numId="6" w16cid:durableId="1550991981">
    <w:abstractNumId w:val="3"/>
  </w:num>
  <w:num w:numId="7" w16cid:durableId="2083521874">
    <w:abstractNumId w:val="2"/>
  </w:num>
  <w:num w:numId="8" w16cid:durableId="694187530">
    <w:abstractNumId w:val="1"/>
  </w:num>
  <w:num w:numId="9" w16cid:durableId="163217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9B4"/>
    <w:rsid w:val="0090624F"/>
    <w:rsid w:val="00AA1D8D"/>
    <w:rsid w:val="00B47730"/>
    <w:rsid w:val="00CB0664"/>
    <w:rsid w:val="00F264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