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2F99" w:rsidRDefault="00BC6238">
      <w:pPr>
        <w:jc w:val="center"/>
      </w:pPr>
      <w:r>
        <w:rPr>
          <w:rFonts w:ascii="Calibri" w:hAnsi="Calibri"/>
          <w:color w:val="000000"/>
          <w:sz w:val="44"/>
        </w:rPr>
        <w:t>The Symphony of Matter: Chemistry's Enchanting Dance</w:t>
      </w:r>
    </w:p>
    <w:p w:rsidR="00142F99" w:rsidRDefault="00BC623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Ella Armstrong</w:t>
      </w:r>
    </w:p>
    <w:p w:rsidR="00142F99" w:rsidRDefault="00BC6238">
      <w:pPr>
        <w:jc w:val="center"/>
      </w:pPr>
      <w:r>
        <w:rPr>
          <w:rFonts w:ascii="Calibri" w:hAnsi="Calibri"/>
          <w:color w:val="000000"/>
          <w:sz w:val="32"/>
        </w:rPr>
        <w:t>EllaArmstrong@eduworld</w:t>
      </w:r>
      <w:r w:rsidR="00576D2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142F99" w:rsidRDefault="00142F99"/>
    <w:p w:rsidR="00142F99" w:rsidRDefault="00BC6238">
      <w:r>
        <w:rPr>
          <w:rFonts w:ascii="Calibri" w:hAnsi="Calibri"/>
          <w:color w:val="000000"/>
          <w:sz w:val="24"/>
        </w:rPr>
        <w:t>From the grandeur of celestial bodies to the intricacies of the human body, chemistry is the language that orchestrates the boundless wonders of existence</w:t>
      </w:r>
      <w:r w:rsidR="00576D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transforms our world into an enchanting symphony, where matter plays its part as a mesmerizing ballet of atoms and molecules</w:t>
      </w:r>
      <w:r w:rsidR="00576D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interplay of elements that make up stars, to the intricate harmony of atoms in our very cells, chemistry unravels the choreography of life</w:t>
      </w:r>
      <w:r w:rsidR="00576D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Chemistry is the study of matter and its transformations, reaching far beyond the confines of the laboratory</w:t>
      </w:r>
      <w:r w:rsidR="00576D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woven into the fabric of our existence, finding its expression in the culinary symphony of flavors, the delicate balance of ecosystems, and even the construction of our built environment</w:t>
      </w:r>
      <w:r w:rsidR="00576D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we marvel at the colors adorning the wings of a butterfly or explore the reactions that power our bodies, chemistry unveils the elegance and complexity of our world</w:t>
      </w:r>
      <w:r w:rsidR="00576D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Just as a conductor wields their baton to harmonize an orchestra, chemistry harmonizes the world around us</w:t>
      </w:r>
      <w:r w:rsidR="00576D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orchestrates the dance of molecules within a living cell, facilitating the symphony of life, and guides the course of chemical reactions, shaping the destiny of matter</w:t>
      </w:r>
      <w:r w:rsidR="00576D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dance of electrons creates the spark of electricity, and the interplay of substances reveals the secrets behind the transformation of food into energy</w:t>
      </w:r>
      <w:r w:rsidR="00576D2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Chemistry reveals the profound interconnectedness of all things, unlocking the mysteries that lie buried within the universe</w:t>
      </w:r>
      <w:r w:rsidR="00576D29">
        <w:rPr>
          <w:rFonts w:ascii="Calibri" w:hAnsi="Calibri"/>
          <w:color w:val="000000"/>
          <w:sz w:val="24"/>
        </w:rPr>
        <w:t>.</w:t>
      </w:r>
    </w:p>
    <w:p w:rsidR="00142F99" w:rsidRDefault="00BC6238">
      <w:r>
        <w:rPr>
          <w:rFonts w:ascii="Calibri" w:hAnsi="Calibri"/>
          <w:color w:val="000000"/>
          <w:sz w:val="28"/>
        </w:rPr>
        <w:t>Summary</w:t>
      </w:r>
    </w:p>
    <w:p w:rsidR="00142F99" w:rsidRDefault="00BC6238">
      <w:r>
        <w:rPr>
          <w:rFonts w:ascii="Calibri" w:hAnsi="Calibri"/>
          <w:color w:val="000000"/>
        </w:rPr>
        <w:t>Chemistry, like a symphony of matter, unveils the enchanting dance of atoms and molecules that orchestrates the world around us</w:t>
      </w:r>
      <w:r w:rsidR="00576D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explores the interplay of elements in celestial bodies and the intricate harmony of atoms in our cells</w:t>
      </w:r>
      <w:r w:rsidR="00576D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Chemistry is found in flavors, ecosystems, and our built environment</w:t>
      </w:r>
      <w:r w:rsidR="00576D2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It's a language of transformations, guiding the reactions that shape matter, and reveals the profound interconnectedness of all things, unraveling the mysteries that lie buried within the universe</w:t>
      </w:r>
      <w:r w:rsidR="00576D29">
        <w:rPr>
          <w:rFonts w:ascii="Calibri" w:hAnsi="Calibri"/>
          <w:color w:val="000000"/>
        </w:rPr>
        <w:t>.</w:t>
      </w:r>
    </w:p>
    <w:p w:rsidR="00142F99" w:rsidRDefault="00142F99"/>
    <w:sectPr w:rsidR="00142F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0641053">
    <w:abstractNumId w:val="8"/>
  </w:num>
  <w:num w:numId="2" w16cid:durableId="1472476869">
    <w:abstractNumId w:val="6"/>
  </w:num>
  <w:num w:numId="3" w16cid:durableId="1858806308">
    <w:abstractNumId w:val="5"/>
  </w:num>
  <w:num w:numId="4" w16cid:durableId="2038922081">
    <w:abstractNumId w:val="4"/>
  </w:num>
  <w:num w:numId="5" w16cid:durableId="1965110726">
    <w:abstractNumId w:val="7"/>
  </w:num>
  <w:num w:numId="6" w16cid:durableId="17895080">
    <w:abstractNumId w:val="3"/>
  </w:num>
  <w:num w:numId="7" w16cid:durableId="1860504083">
    <w:abstractNumId w:val="2"/>
  </w:num>
  <w:num w:numId="8" w16cid:durableId="413740945">
    <w:abstractNumId w:val="1"/>
  </w:num>
  <w:num w:numId="9" w16cid:durableId="211000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2F99"/>
    <w:rsid w:val="0015074B"/>
    <w:rsid w:val="0029639D"/>
    <w:rsid w:val="00326F90"/>
    <w:rsid w:val="00576D29"/>
    <w:rsid w:val="00AA1D8D"/>
    <w:rsid w:val="00B47730"/>
    <w:rsid w:val="00BC623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