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54E2" w:rsidRDefault="00947FA5">
      <w:pPr>
        <w:jc w:val="center"/>
      </w:pPr>
      <w:r>
        <w:rPr>
          <w:rFonts w:ascii="Calibri" w:hAnsi="Calibri"/>
          <w:color w:val="000000"/>
          <w:sz w:val="44"/>
        </w:rPr>
        <w:t>The Universality of Mathematics: Unraveling the Cosmos's Enigmatic Symphony</w:t>
      </w:r>
    </w:p>
    <w:p w:rsidR="00C454E2" w:rsidRDefault="00947FA5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Sophia Carter</w:t>
      </w:r>
    </w:p>
    <w:p w:rsidR="00C454E2" w:rsidRDefault="00947FA5">
      <w:pPr>
        <w:jc w:val="center"/>
      </w:pPr>
      <w:r>
        <w:rPr>
          <w:rFonts w:ascii="Calibri" w:hAnsi="Calibri"/>
          <w:color w:val="000000"/>
          <w:sz w:val="32"/>
        </w:rPr>
        <w:t>sophicarter@highed</w:t>
      </w:r>
      <w:r w:rsidR="007E4CF1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net</w:t>
      </w:r>
    </w:p>
    <w:p w:rsidR="00C454E2" w:rsidRDefault="00C454E2"/>
    <w:p w:rsidR="00C454E2" w:rsidRDefault="00947FA5">
      <w:r>
        <w:rPr>
          <w:rFonts w:ascii="Calibri" w:hAnsi="Calibri"/>
          <w:color w:val="000000"/>
          <w:sz w:val="24"/>
        </w:rPr>
        <w:t>In the realm of human knowledge, mathematics reigns supreme as a fundamental language capable of describing the very fabric of reality</w:t>
      </w:r>
      <w:r w:rsidR="007E4CF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intricate patterns found in nature to the boundless expanses of the cosmos, mathematics provides a lens through which we can decipher the hidden harmonies of the universe</w:t>
      </w:r>
      <w:r w:rsidR="007E4CF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language, consisting of numbers, symbols, and equations, transcends cultural and linguistic barriers, acting as a universal code that connects all minds seeking to understand the mysteries that surround us</w:t>
      </w:r>
      <w:r w:rsidR="007E4CF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Throughout history, mathematicians have embarked on an audacious quest to unravel the cosmic symphony, uncovering patterns that govern the ebb and flow of existence</w:t>
      </w:r>
      <w:r w:rsidR="007E4CF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Mathematics unveils the enigmatic symphony of the universe, revealing the fundamental principles that orchestrate the interplay of forces, particles, and celestial bodies</w:t>
      </w:r>
      <w:r w:rsidR="007E4CF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graceful dance of electrons within atoms to the majestic pirouette of planets around stars, mathematics unveils the underlying harmony of the natural world</w:t>
      </w:r>
      <w:r w:rsidR="007E4CF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Mathematics, with its rigorous axioms and logical deductions, transcends the boundaries of human perception, allowing us to explore realms beyond our immediate grasp</w:t>
      </w:r>
      <w:r w:rsidR="007E4CF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opens windows into dimensions unseen, enabling us to comprehend phenomena that are too vast or too minute for our senses to apprehend directly</w:t>
      </w:r>
      <w:r w:rsidR="007E4CF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its capacity for abstraction, mathematics empowers us to investigate concepts that lie outside the realm of our everyday experiences</w:t>
      </w:r>
      <w:r w:rsidR="007E4CF1">
        <w:rPr>
          <w:rFonts w:ascii="Calibri" w:hAnsi="Calibri"/>
          <w:color w:val="000000"/>
          <w:sz w:val="24"/>
        </w:rPr>
        <w:t>.</w:t>
      </w:r>
    </w:p>
    <w:p w:rsidR="00C454E2" w:rsidRDefault="00947FA5">
      <w:r>
        <w:rPr>
          <w:rFonts w:ascii="Calibri" w:hAnsi="Calibri"/>
          <w:color w:val="000000"/>
          <w:sz w:val="28"/>
        </w:rPr>
        <w:t>Summary</w:t>
      </w:r>
    </w:p>
    <w:p w:rsidR="00C454E2" w:rsidRDefault="00947FA5">
      <w:r>
        <w:rPr>
          <w:rFonts w:ascii="Calibri" w:hAnsi="Calibri"/>
          <w:color w:val="000000"/>
        </w:rPr>
        <w:t>In conclusion, mathematics serves as an indispensable tool for comprehending the enigmatic symphony of the cosmos</w:t>
      </w:r>
      <w:r w:rsidR="007E4CF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provides a language that transcends cultural, linguistic, and perceived dimensions, enabling us to unveil the mysteries of the natural world</w:t>
      </w:r>
      <w:r w:rsidR="007E4CF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captivating patterns found in nature to the boundless expanse of the universe, mathematics guides us in decoding the underlying harmonies that govern existence</w:t>
      </w:r>
      <w:r w:rsidR="007E4CF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power lies in its ability to abstract, quantify, and represent phenomena, allowing us to explore realms beyond our </w:t>
      </w:r>
      <w:r>
        <w:rPr>
          <w:rFonts w:ascii="Calibri" w:hAnsi="Calibri"/>
          <w:color w:val="000000"/>
        </w:rPr>
        <w:lastRenderedPageBreak/>
        <w:t>immediate grasp</w:t>
      </w:r>
      <w:r w:rsidR="007E4CF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mathematics, we gain a deeper appreciation for the intricate interconnectedness of the universe, fostering a sense of awe and wonder at the profound beauty of its design</w:t>
      </w:r>
      <w:r w:rsidR="007E4CF1">
        <w:rPr>
          <w:rFonts w:ascii="Calibri" w:hAnsi="Calibri"/>
          <w:color w:val="000000"/>
        </w:rPr>
        <w:t>.</w:t>
      </w:r>
    </w:p>
    <w:p w:rsidR="00C454E2" w:rsidRDefault="00C454E2"/>
    <w:sectPr w:rsidR="00C454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0686819">
    <w:abstractNumId w:val="8"/>
  </w:num>
  <w:num w:numId="2" w16cid:durableId="695422216">
    <w:abstractNumId w:val="6"/>
  </w:num>
  <w:num w:numId="3" w16cid:durableId="758335911">
    <w:abstractNumId w:val="5"/>
  </w:num>
  <w:num w:numId="4" w16cid:durableId="1417089060">
    <w:abstractNumId w:val="4"/>
  </w:num>
  <w:num w:numId="5" w16cid:durableId="65810245">
    <w:abstractNumId w:val="7"/>
  </w:num>
  <w:num w:numId="6" w16cid:durableId="1459252179">
    <w:abstractNumId w:val="3"/>
  </w:num>
  <w:num w:numId="7" w16cid:durableId="1188256073">
    <w:abstractNumId w:val="2"/>
  </w:num>
  <w:num w:numId="8" w16cid:durableId="350957757">
    <w:abstractNumId w:val="1"/>
  </w:num>
  <w:num w:numId="9" w16cid:durableId="2058046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E4CF1"/>
    <w:rsid w:val="00947FA5"/>
    <w:rsid w:val="00AA1D8D"/>
    <w:rsid w:val="00B47730"/>
    <w:rsid w:val="00C454E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2024-01-15T18:12:00Z</dcterms:modified>
  <cp:category/>
</cp:coreProperties>
</file>